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A66C" w14:textId="5210CCF9" w:rsidR="00D263E6" w:rsidRDefault="00D263E6" w:rsidP="00D263E6">
      <w:pPr>
        <w:spacing w:beforeLines="50" w:before="163" w:afterLines="50" w:after="163" w:line="0" w:lineRule="atLeast"/>
        <w:ind w:firstLineChars="100" w:firstLine="279"/>
        <w:jc w:val="center"/>
        <w:rPr>
          <w:rFonts w:ascii="ＭＳ 明朝" w:hAnsi="ＭＳ 明朝"/>
          <w:kern w:val="0"/>
          <w:sz w:val="28"/>
          <w:szCs w:val="28"/>
        </w:rPr>
      </w:pPr>
      <w:r w:rsidRPr="008E7EAC">
        <w:rPr>
          <w:rFonts w:ascii="ＭＳ 明朝" w:hAnsi="ＭＳ 明朝" w:hint="eastAsia"/>
          <w:kern w:val="0"/>
          <w:sz w:val="28"/>
          <w:szCs w:val="28"/>
        </w:rPr>
        <w:t>学術指導</w:t>
      </w:r>
      <w:r>
        <w:rPr>
          <w:rFonts w:ascii="ＭＳ 明朝" w:hAnsi="ＭＳ 明朝" w:hint="eastAsia"/>
          <w:kern w:val="0"/>
          <w:sz w:val="28"/>
          <w:szCs w:val="28"/>
        </w:rPr>
        <w:t>契約</w:t>
      </w:r>
      <w:r w:rsidRPr="008E7EAC">
        <w:rPr>
          <w:rFonts w:ascii="ＭＳ 明朝" w:hAnsi="ＭＳ 明朝" w:hint="eastAsia"/>
          <w:kern w:val="0"/>
          <w:sz w:val="28"/>
          <w:szCs w:val="28"/>
        </w:rPr>
        <w:t>書</w:t>
      </w:r>
    </w:p>
    <w:p w14:paraId="699447B8" w14:textId="77777777" w:rsidR="00D74DF5" w:rsidRPr="008E7EAC" w:rsidRDefault="00D74DF5" w:rsidP="00D263E6">
      <w:pPr>
        <w:spacing w:beforeLines="50" w:before="163" w:afterLines="50" w:after="163" w:line="0" w:lineRule="atLeast"/>
        <w:ind w:firstLineChars="100" w:firstLine="279"/>
        <w:jc w:val="center"/>
        <w:rPr>
          <w:rFonts w:ascii="ＭＳ 明朝" w:hAnsi="ＭＳ 明朝"/>
          <w:kern w:val="0"/>
          <w:sz w:val="28"/>
          <w:szCs w:val="28"/>
        </w:rPr>
      </w:pPr>
    </w:p>
    <w:p w14:paraId="1AB4027E" w14:textId="5A5073C0" w:rsidR="008E7EAC" w:rsidRDefault="00D263E6" w:rsidP="00D263E6">
      <w:pPr>
        <w:rPr>
          <w:rFonts w:ascii="ＭＳ 明朝" w:hAnsi="ＭＳ 明朝"/>
          <w:szCs w:val="21"/>
        </w:rPr>
      </w:pPr>
      <w:r>
        <w:rPr>
          <w:rFonts w:ascii="ＭＳ 明朝" w:hAnsi="ＭＳ 明朝" w:hint="eastAsia"/>
          <w:szCs w:val="21"/>
        </w:rPr>
        <w:t>崇城大学（以下、「甲」という。）と○○○○（以下、「乙」という。）は、</w:t>
      </w:r>
      <w:r w:rsidR="00BF1AC8">
        <w:rPr>
          <w:rFonts w:ascii="ＭＳ 明朝" w:hAnsi="ＭＳ 明朝" w:hint="eastAsia"/>
          <w:szCs w:val="21"/>
        </w:rPr>
        <w:t>学術指導申込書で</w:t>
      </w:r>
      <w:r>
        <w:rPr>
          <w:rFonts w:ascii="ＭＳ 明朝" w:hAnsi="ＭＳ 明朝" w:hint="eastAsia"/>
          <w:szCs w:val="21"/>
        </w:rPr>
        <w:t>定める学術指導を実施することに同意し、次の各条のとおり学術指導契約（以下、「本契約」という。）を締結する。</w:t>
      </w:r>
    </w:p>
    <w:p w14:paraId="589C9903" w14:textId="77777777" w:rsidR="00D74DF5" w:rsidRDefault="00D74DF5" w:rsidP="00D263E6">
      <w:pPr>
        <w:rPr>
          <w:rFonts w:ascii="ＭＳ 明朝" w:hAnsi="ＭＳ 明朝"/>
          <w:szCs w:val="21"/>
        </w:rPr>
      </w:pPr>
    </w:p>
    <w:p w14:paraId="10AB595F" w14:textId="62DD29C7" w:rsidR="00D263E6" w:rsidRDefault="008B78CD" w:rsidP="00D263E6">
      <w:pPr>
        <w:rPr>
          <w:rFonts w:ascii="ＭＳ 明朝" w:hAnsi="ＭＳ 明朝"/>
          <w:szCs w:val="21"/>
        </w:rPr>
      </w:pPr>
      <w:r>
        <w:rPr>
          <w:rFonts w:ascii="ＭＳ 明朝" w:hAnsi="ＭＳ 明朝" w:hint="eastAsia"/>
          <w:szCs w:val="21"/>
        </w:rPr>
        <w:t>（学術指導料の納付等）</w:t>
      </w:r>
    </w:p>
    <w:p w14:paraId="06D064D5" w14:textId="38A4EFA8" w:rsidR="008E7EAC" w:rsidRPr="008121BE" w:rsidRDefault="00BF1AC8" w:rsidP="00D74DF5">
      <w:pPr>
        <w:ind w:left="835" w:hangingChars="400" w:hanging="835"/>
        <w:rPr>
          <w:rFonts w:ascii="ＭＳ 明朝" w:hAnsi="ＭＳ 明朝"/>
          <w:color w:val="000000"/>
          <w:szCs w:val="21"/>
        </w:rPr>
      </w:pPr>
      <w:r>
        <w:rPr>
          <w:rFonts w:ascii="ＭＳ 明朝" w:hAnsi="ＭＳ 明朝" w:hint="eastAsia"/>
          <w:color w:val="000000"/>
          <w:szCs w:val="21"/>
        </w:rPr>
        <w:t>第</w:t>
      </w:r>
      <w:r w:rsidR="00D74DF5">
        <w:rPr>
          <w:rFonts w:ascii="ＭＳ 明朝" w:hAnsi="ＭＳ 明朝" w:hint="eastAsia"/>
          <w:color w:val="000000"/>
          <w:szCs w:val="21"/>
        </w:rPr>
        <w:t xml:space="preserve"> </w:t>
      </w:r>
      <w:r w:rsidR="008E7EAC" w:rsidRPr="008121BE">
        <w:rPr>
          <w:rFonts w:ascii="ＭＳ 明朝" w:hAnsi="ＭＳ 明朝" w:hint="eastAsia"/>
          <w:color w:val="000000"/>
          <w:szCs w:val="21"/>
        </w:rPr>
        <w:t>１</w:t>
      </w:r>
      <w:r w:rsidR="00D74DF5">
        <w:rPr>
          <w:rFonts w:ascii="ＭＳ 明朝" w:hAnsi="ＭＳ 明朝" w:hint="eastAsia"/>
          <w:color w:val="000000"/>
          <w:szCs w:val="21"/>
        </w:rPr>
        <w:t xml:space="preserve"> </w:t>
      </w:r>
      <w:r>
        <w:rPr>
          <w:rFonts w:ascii="ＭＳ 明朝" w:hAnsi="ＭＳ 明朝" w:hint="eastAsia"/>
          <w:color w:val="000000"/>
          <w:szCs w:val="21"/>
        </w:rPr>
        <w:t>条　乙</w:t>
      </w:r>
      <w:r w:rsidR="008E7EAC" w:rsidRPr="008121BE">
        <w:rPr>
          <w:rFonts w:ascii="ＭＳ 明朝" w:hAnsi="ＭＳ 明朝" w:hint="eastAsia"/>
          <w:color w:val="000000"/>
          <w:szCs w:val="21"/>
        </w:rPr>
        <w:t>は、</w:t>
      </w:r>
      <w:r w:rsidRPr="008121BE">
        <w:rPr>
          <w:rFonts w:ascii="ＭＳ 明朝" w:hAnsi="ＭＳ 明朝" w:hint="eastAsia"/>
          <w:color w:val="000000"/>
          <w:szCs w:val="21"/>
        </w:rPr>
        <w:t>学術指導料を</w:t>
      </w:r>
      <w:r>
        <w:rPr>
          <w:rFonts w:ascii="ＭＳ 明朝" w:hAnsi="ＭＳ 明朝" w:hint="eastAsia"/>
          <w:color w:val="000000"/>
          <w:szCs w:val="21"/>
        </w:rPr>
        <w:t>、</w:t>
      </w:r>
      <w:r w:rsidR="00BA440C">
        <w:rPr>
          <w:rFonts w:ascii="ＭＳ 明朝" w:hAnsi="ＭＳ 明朝" w:hint="eastAsia"/>
          <w:color w:val="000000"/>
          <w:szCs w:val="21"/>
        </w:rPr>
        <w:t>原則として</w:t>
      </w:r>
      <w:r>
        <w:rPr>
          <w:rFonts w:ascii="ＭＳ 明朝" w:hAnsi="ＭＳ 明朝" w:hint="eastAsia"/>
          <w:color w:val="000000"/>
          <w:szCs w:val="21"/>
        </w:rPr>
        <w:t>甲</w:t>
      </w:r>
      <w:r w:rsidR="00AB4C0F">
        <w:rPr>
          <w:rFonts w:ascii="ＭＳ 明朝" w:hAnsi="ＭＳ 明朝" w:hint="eastAsia"/>
          <w:color w:val="000000"/>
          <w:szCs w:val="21"/>
        </w:rPr>
        <w:t>が発行する請求書を受領した日の翌月末日</w:t>
      </w:r>
      <w:r w:rsidR="008E7EAC" w:rsidRPr="008121BE">
        <w:rPr>
          <w:rFonts w:ascii="ＭＳ 明朝" w:hAnsi="ＭＳ 明朝" w:hint="eastAsia"/>
          <w:color w:val="000000"/>
          <w:szCs w:val="21"/>
        </w:rPr>
        <w:t>までに、</w:t>
      </w:r>
      <w:r>
        <w:rPr>
          <w:rFonts w:ascii="ＭＳ 明朝" w:hAnsi="ＭＳ 明朝" w:hint="eastAsia"/>
          <w:color w:val="000000"/>
          <w:szCs w:val="21"/>
        </w:rPr>
        <w:t>甲</w:t>
      </w:r>
      <w:r w:rsidR="008E7EAC" w:rsidRPr="008121BE">
        <w:rPr>
          <w:rFonts w:ascii="ＭＳ 明朝" w:hAnsi="ＭＳ 明朝" w:hint="eastAsia"/>
          <w:color w:val="000000"/>
          <w:szCs w:val="21"/>
        </w:rPr>
        <w:t>の指定する方法で支払わなければならない。</w:t>
      </w:r>
      <w:r>
        <w:rPr>
          <w:rFonts w:ascii="ＭＳ 明朝" w:hAnsi="ＭＳ 明朝" w:hint="eastAsia"/>
          <w:color w:val="000000"/>
          <w:szCs w:val="21"/>
        </w:rPr>
        <w:t>なお、支払手数料は、乙の負担とする。</w:t>
      </w:r>
    </w:p>
    <w:p w14:paraId="03B8F6AE" w14:textId="6B7B6E8C" w:rsidR="008E7EAC" w:rsidRDefault="008E7EAC" w:rsidP="00D74DF5">
      <w:pPr>
        <w:ind w:leftChars="300" w:left="835" w:hangingChars="100" w:hanging="209"/>
        <w:rPr>
          <w:rFonts w:ascii="ＭＳ 明朝" w:hAnsi="ＭＳ 明朝"/>
          <w:szCs w:val="21"/>
        </w:rPr>
      </w:pPr>
      <w:r w:rsidRPr="008121BE">
        <w:rPr>
          <w:rFonts w:ascii="ＭＳ 明朝" w:hAnsi="ＭＳ 明朝" w:hint="eastAsia"/>
          <w:szCs w:val="21"/>
        </w:rPr>
        <w:t>２</w:t>
      </w:r>
      <w:r w:rsidR="00BF1AC8">
        <w:rPr>
          <w:rFonts w:ascii="ＭＳ 明朝" w:hAnsi="ＭＳ 明朝" w:hint="eastAsia"/>
          <w:szCs w:val="21"/>
        </w:rPr>
        <w:t xml:space="preserve">　乙は、</w:t>
      </w:r>
      <w:r w:rsidR="00AB4C0F">
        <w:rPr>
          <w:rFonts w:ascii="ＭＳ 明朝" w:hAnsi="ＭＳ 明朝" w:hint="eastAsia"/>
          <w:szCs w:val="21"/>
        </w:rPr>
        <w:t>前項の</w:t>
      </w:r>
      <w:r w:rsidRPr="008121BE">
        <w:rPr>
          <w:rFonts w:ascii="ＭＳ 明朝" w:hAnsi="ＭＳ 明朝" w:hint="eastAsia"/>
          <w:szCs w:val="21"/>
        </w:rPr>
        <w:t>納付期限までに</w:t>
      </w:r>
      <w:r w:rsidR="00AB4C0F">
        <w:rPr>
          <w:rFonts w:ascii="ＭＳ 明朝" w:hAnsi="ＭＳ 明朝" w:hint="eastAsia"/>
          <w:szCs w:val="21"/>
        </w:rPr>
        <w:t>学術指導料</w:t>
      </w:r>
      <w:r w:rsidRPr="008121BE">
        <w:rPr>
          <w:rFonts w:ascii="ＭＳ 明朝" w:hAnsi="ＭＳ 明朝" w:hint="eastAsia"/>
          <w:szCs w:val="21"/>
        </w:rPr>
        <w:t>を支払わないとき</w:t>
      </w:r>
      <w:r>
        <w:rPr>
          <w:rFonts w:ascii="ＭＳ 明朝" w:hAnsi="ＭＳ 明朝" w:hint="eastAsia"/>
          <w:szCs w:val="21"/>
        </w:rPr>
        <w:t>は、支払期限の翌日から納</w:t>
      </w:r>
      <w:r w:rsidR="00AB4C0F">
        <w:rPr>
          <w:rFonts w:ascii="ＭＳ 明朝" w:hAnsi="ＭＳ 明朝" w:hint="eastAsia"/>
          <w:szCs w:val="21"/>
        </w:rPr>
        <w:t>入</w:t>
      </w:r>
      <w:r>
        <w:rPr>
          <w:rFonts w:ascii="ＭＳ 明朝" w:hAnsi="ＭＳ 明朝" w:hint="eastAsia"/>
          <w:szCs w:val="21"/>
        </w:rPr>
        <w:t>の日までの日数に応じ、その未納額に年</w:t>
      </w:r>
      <w:r w:rsidR="00C6026E">
        <w:rPr>
          <w:rFonts w:ascii="ＭＳ 明朝" w:hAnsi="ＭＳ 明朝" w:hint="eastAsia"/>
          <w:szCs w:val="21"/>
        </w:rPr>
        <w:t>３</w:t>
      </w:r>
      <w:r w:rsidRPr="008121BE">
        <w:rPr>
          <w:rFonts w:ascii="ＭＳ 明朝" w:hAnsi="ＭＳ 明朝" w:hint="eastAsia"/>
          <w:szCs w:val="21"/>
        </w:rPr>
        <w:t>％の割合で計算した延滞金を</w:t>
      </w:r>
      <w:r w:rsidR="00AB4C0F">
        <w:rPr>
          <w:rFonts w:ascii="ＭＳ 明朝" w:hAnsi="ＭＳ 明朝" w:hint="eastAsia"/>
          <w:szCs w:val="21"/>
        </w:rPr>
        <w:t>納入しなければならない</w:t>
      </w:r>
      <w:r w:rsidRPr="008121BE">
        <w:rPr>
          <w:rFonts w:ascii="ＭＳ 明朝" w:hAnsi="ＭＳ 明朝" w:hint="eastAsia"/>
          <w:szCs w:val="21"/>
        </w:rPr>
        <w:t>場合がある。</w:t>
      </w:r>
    </w:p>
    <w:p w14:paraId="599A4201" w14:textId="256096F0" w:rsidR="00BF1AC8" w:rsidRPr="00BF1AC8" w:rsidRDefault="00BF1AC8" w:rsidP="00D74DF5">
      <w:pPr>
        <w:ind w:leftChars="300" w:left="835" w:hangingChars="100" w:hanging="209"/>
        <w:rPr>
          <w:rFonts w:ascii="ＭＳ 明朝" w:hAnsi="ＭＳ 明朝"/>
          <w:szCs w:val="21"/>
        </w:rPr>
      </w:pPr>
      <w:r>
        <w:rPr>
          <w:rFonts w:ascii="ＭＳ 明朝" w:hAnsi="ＭＳ 明朝" w:hint="eastAsia"/>
          <w:szCs w:val="21"/>
        </w:rPr>
        <w:t>３</w:t>
      </w:r>
      <w:r w:rsidR="00D74DF5">
        <w:rPr>
          <w:rFonts w:ascii="ＭＳ 明朝" w:hAnsi="ＭＳ 明朝" w:hint="eastAsia"/>
          <w:szCs w:val="21"/>
        </w:rPr>
        <w:t xml:space="preserve">　</w:t>
      </w:r>
      <w:r>
        <w:rPr>
          <w:rFonts w:ascii="ＭＳ 明朝" w:hAnsi="ＭＳ 明朝" w:hint="eastAsia"/>
          <w:szCs w:val="21"/>
        </w:rPr>
        <w:t>甲は、原則として、乙より一旦納められた学術指導料の返還を行わない。ただし、やむを得ない理由により、</w:t>
      </w:r>
      <w:r w:rsidR="00C6026E">
        <w:rPr>
          <w:rFonts w:ascii="ＭＳ 明朝" w:hAnsi="ＭＳ 明朝" w:hint="eastAsia"/>
          <w:szCs w:val="21"/>
        </w:rPr>
        <w:t>本</w:t>
      </w:r>
      <w:r>
        <w:rPr>
          <w:rFonts w:ascii="ＭＳ 明朝" w:hAnsi="ＭＳ 明朝" w:hint="eastAsia"/>
          <w:szCs w:val="21"/>
        </w:rPr>
        <w:t>学術指導が一度も実施されなかった場合については、この限りではない。</w:t>
      </w:r>
    </w:p>
    <w:p w14:paraId="2EB8B8E6" w14:textId="5E198B42" w:rsidR="00C6026E" w:rsidRDefault="00C6026E" w:rsidP="00C6026E">
      <w:pPr>
        <w:ind w:leftChars="100" w:left="209" w:firstLineChars="200" w:firstLine="417"/>
        <w:rPr>
          <w:rFonts w:ascii="ＭＳ 明朝" w:hAnsi="ＭＳ 明朝"/>
          <w:color w:val="000000"/>
          <w:szCs w:val="21"/>
        </w:rPr>
      </w:pPr>
      <w:r>
        <w:rPr>
          <w:rFonts w:ascii="ＭＳ 明朝" w:hAnsi="ＭＳ 明朝" w:hint="eastAsia"/>
          <w:color w:val="000000"/>
          <w:szCs w:val="21"/>
        </w:rPr>
        <w:t>４　学術指導料により取得した教育研究用機器備品は、全て甲に帰属する。</w:t>
      </w:r>
    </w:p>
    <w:p w14:paraId="5513BD51" w14:textId="77777777" w:rsidR="00C6026E" w:rsidRDefault="00C6026E" w:rsidP="00C6026E">
      <w:pPr>
        <w:ind w:leftChars="100" w:left="209" w:firstLineChars="200" w:firstLine="417"/>
        <w:rPr>
          <w:rFonts w:ascii="ＭＳ 明朝" w:hAnsi="ＭＳ 明朝"/>
          <w:color w:val="000000"/>
          <w:szCs w:val="21"/>
        </w:rPr>
      </w:pPr>
    </w:p>
    <w:p w14:paraId="515E9530" w14:textId="7562F2E8" w:rsidR="00D96412" w:rsidRDefault="00D96412" w:rsidP="00D263E6">
      <w:pPr>
        <w:ind w:left="209" w:hangingChars="100" w:hanging="209"/>
        <w:rPr>
          <w:rFonts w:ascii="ＭＳ 明朝" w:hAnsi="ＭＳ 明朝"/>
          <w:szCs w:val="21"/>
        </w:rPr>
      </w:pPr>
      <w:r>
        <w:rPr>
          <w:rFonts w:ascii="ＭＳ 明朝" w:hAnsi="ＭＳ 明朝" w:hint="eastAsia"/>
          <w:szCs w:val="21"/>
        </w:rPr>
        <w:t>（学術指導の記録および報告）</w:t>
      </w:r>
    </w:p>
    <w:p w14:paraId="55C3B5A0" w14:textId="2398A57E" w:rsidR="00D96412" w:rsidRDefault="00D96412" w:rsidP="00D74DF5">
      <w:pPr>
        <w:ind w:left="835" w:hangingChars="400" w:hanging="835"/>
        <w:rPr>
          <w:rFonts w:ascii="ＭＳ 明朝" w:hAnsi="ＭＳ 明朝"/>
          <w:szCs w:val="21"/>
        </w:rPr>
      </w:pPr>
      <w:r>
        <w:rPr>
          <w:rFonts w:ascii="ＭＳ 明朝" w:hAnsi="ＭＳ 明朝" w:hint="eastAsia"/>
          <w:szCs w:val="21"/>
        </w:rPr>
        <w:t>第</w:t>
      </w:r>
      <w:r w:rsidR="00D74DF5">
        <w:rPr>
          <w:rFonts w:ascii="ＭＳ 明朝" w:hAnsi="ＭＳ 明朝" w:hint="eastAsia"/>
          <w:szCs w:val="21"/>
        </w:rPr>
        <w:t xml:space="preserve"> ２ </w:t>
      </w:r>
      <w:r>
        <w:rPr>
          <w:rFonts w:ascii="ＭＳ 明朝" w:hAnsi="ＭＳ 明朝" w:hint="eastAsia"/>
          <w:szCs w:val="21"/>
        </w:rPr>
        <w:t>条　甲及び乙は、本学術指導の実施に当たり、双方協力して</w:t>
      </w:r>
      <w:r w:rsidR="00D74DF5">
        <w:rPr>
          <w:rFonts w:ascii="ＭＳ 明朝" w:hAnsi="ＭＳ 明朝" w:hint="eastAsia"/>
          <w:szCs w:val="21"/>
        </w:rPr>
        <w:t>、次の各号を含む記録を作成し、保管するものとする。</w:t>
      </w:r>
    </w:p>
    <w:p w14:paraId="2F0E5BA4" w14:textId="2906F33E" w:rsidR="00D74DF5" w:rsidRDefault="00D74DF5" w:rsidP="00D74DF5">
      <w:pPr>
        <w:ind w:firstLineChars="300" w:firstLine="626"/>
        <w:rPr>
          <w:rFonts w:ascii="ＭＳ 明朝" w:hAnsi="ＭＳ 明朝"/>
          <w:szCs w:val="21"/>
        </w:rPr>
      </w:pPr>
      <w:r>
        <w:rPr>
          <w:rFonts w:ascii="ＭＳ 明朝" w:hAnsi="ＭＳ 明朝" w:hint="eastAsia"/>
          <w:szCs w:val="21"/>
        </w:rPr>
        <w:t>（１）日時</w:t>
      </w:r>
    </w:p>
    <w:p w14:paraId="0AAE65AC" w14:textId="693FF6AA"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（２）指導場所</w:t>
      </w:r>
    </w:p>
    <w:p w14:paraId="7AA5DC60" w14:textId="47E67A0F"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（３）参加者</w:t>
      </w:r>
    </w:p>
    <w:p w14:paraId="3915BCCD" w14:textId="5CE03F11"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（４）指導内容</w:t>
      </w:r>
    </w:p>
    <w:p w14:paraId="3DE92EC9" w14:textId="6DED6B88"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（５）その他必要な事項</w:t>
      </w:r>
    </w:p>
    <w:p w14:paraId="4BFDC035" w14:textId="086941BA" w:rsidR="00D96412" w:rsidRDefault="00D74DF5" w:rsidP="00D74DF5">
      <w:pPr>
        <w:ind w:leftChars="300" w:left="835" w:hangingChars="100" w:hanging="209"/>
        <w:rPr>
          <w:rFonts w:ascii="ＭＳ 明朝" w:hAnsi="ＭＳ 明朝"/>
          <w:szCs w:val="21"/>
        </w:rPr>
      </w:pPr>
      <w:r>
        <w:rPr>
          <w:rFonts w:ascii="ＭＳ 明朝" w:hAnsi="ＭＳ 明朝" w:hint="eastAsia"/>
          <w:szCs w:val="21"/>
        </w:rPr>
        <w:t xml:space="preserve">２　</w:t>
      </w:r>
      <w:r w:rsidR="00D96412">
        <w:rPr>
          <w:rFonts w:ascii="ＭＳ 明朝" w:hAnsi="ＭＳ 明朝" w:hint="eastAsia"/>
          <w:szCs w:val="21"/>
        </w:rPr>
        <w:t>甲の指導担当者は、</w:t>
      </w:r>
      <w:r>
        <w:rPr>
          <w:rFonts w:ascii="ＭＳ 明朝" w:hAnsi="ＭＳ 明朝" w:hint="eastAsia"/>
          <w:szCs w:val="21"/>
        </w:rPr>
        <w:t>全ての</w:t>
      </w:r>
      <w:r w:rsidR="00D96412">
        <w:rPr>
          <w:rFonts w:ascii="ＭＳ 明朝" w:hAnsi="ＭＳ 明朝" w:hint="eastAsia"/>
          <w:szCs w:val="21"/>
        </w:rPr>
        <w:t>学術指導が完了した際、その旨を所定の報告書を作成し、申込者および学長へ報告するものとする。</w:t>
      </w:r>
    </w:p>
    <w:p w14:paraId="490B43E7" w14:textId="77777777" w:rsidR="00D74DF5" w:rsidRDefault="00D74DF5" w:rsidP="00D263E6">
      <w:pPr>
        <w:ind w:left="209" w:hangingChars="100" w:hanging="209"/>
        <w:rPr>
          <w:rFonts w:ascii="ＭＳ 明朝" w:hAnsi="ＭＳ 明朝"/>
          <w:szCs w:val="21"/>
        </w:rPr>
      </w:pPr>
    </w:p>
    <w:p w14:paraId="4F2BB0CC" w14:textId="233A4846" w:rsidR="00D74DF5" w:rsidRDefault="00D74DF5" w:rsidP="00D74DF5">
      <w:pPr>
        <w:ind w:left="209" w:hangingChars="100" w:hanging="209"/>
        <w:rPr>
          <w:rFonts w:ascii="ＭＳ 明朝" w:hAnsi="ＭＳ 明朝"/>
          <w:szCs w:val="21"/>
        </w:rPr>
      </w:pPr>
      <w:r>
        <w:rPr>
          <w:rFonts w:ascii="ＭＳ 明朝" w:hAnsi="ＭＳ 明朝" w:hint="eastAsia"/>
          <w:szCs w:val="21"/>
        </w:rPr>
        <w:t>（学術指導の中止</w:t>
      </w:r>
      <w:r w:rsidR="00C6026E">
        <w:rPr>
          <w:rFonts w:ascii="ＭＳ 明朝" w:hAnsi="ＭＳ 明朝" w:hint="eastAsia"/>
          <w:szCs w:val="21"/>
        </w:rPr>
        <w:t>又は指導期間の</w:t>
      </w:r>
      <w:r>
        <w:rPr>
          <w:rFonts w:ascii="ＭＳ 明朝" w:hAnsi="ＭＳ 明朝" w:hint="eastAsia"/>
          <w:szCs w:val="21"/>
        </w:rPr>
        <w:t>変更）</w:t>
      </w:r>
    </w:p>
    <w:p w14:paraId="5A2A6371" w14:textId="234ABBEF" w:rsidR="00D74DF5" w:rsidRDefault="00D74DF5" w:rsidP="00D74DF5">
      <w:pPr>
        <w:ind w:left="835" w:hangingChars="400" w:hanging="835"/>
        <w:rPr>
          <w:rFonts w:ascii="ＭＳ 明朝" w:hAnsi="ＭＳ 明朝"/>
          <w:szCs w:val="21"/>
        </w:rPr>
      </w:pPr>
      <w:r>
        <w:rPr>
          <w:rFonts w:ascii="ＭＳ 明朝" w:hAnsi="ＭＳ 明朝" w:hint="eastAsia"/>
          <w:szCs w:val="21"/>
        </w:rPr>
        <w:t>第 ３ 条　乙は、乙の都合により一方的に本学術指導を中止することはできない。ただし、甲及び乙は天災その他やむを得ない理由があるときは、相手方と協議した上で、本学術指導を中止し、又は協議により相手方との間で合意した場合には本学術指導の</w:t>
      </w:r>
      <w:r w:rsidR="00C6026E">
        <w:rPr>
          <w:rFonts w:ascii="ＭＳ 明朝" w:hAnsi="ＭＳ 明朝" w:hint="eastAsia"/>
          <w:szCs w:val="21"/>
        </w:rPr>
        <w:t>指導</w:t>
      </w:r>
      <w:r>
        <w:rPr>
          <w:rFonts w:ascii="ＭＳ 明朝" w:hAnsi="ＭＳ 明朝" w:hint="eastAsia"/>
          <w:szCs w:val="21"/>
        </w:rPr>
        <w:t>期間を変更することが</w:t>
      </w:r>
      <w:r w:rsidR="00C6026E">
        <w:rPr>
          <w:rFonts w:ascii="ＭＳ 明朝" w:hAnsi="ＭＳ 明朝" w:hint="eastAsia"/>
          <w:szCs w:val="21"/>
        </w:rPr>
        <w:t>でき</w:t>
      </w:r>
      <w:r>
        <w:rPr>
          <w:rFonts w:ascii="ＭＳ 明朝" w:hAnsi="ＭＳ 明朝" w:hint="eastAsia"/>
          <w:szCs w:val="21"/>
        </w:rPr>
        <w:t>る。この場合において、甲及び乙は、相手方に対し、その責めを負わないものとする。</w:t>
      </w:r>
    </w:p>
    <w:p w14:paraId="05188AAE" w14:textId="35522018" w:rsidR="00C6026E" w:rsidRPr="00BA440C" w:rsidRDefault="00C6026E" w:rsidP="00C6026E">
      <w:pPr>
        <w:ind w:leftChars="300" w:left="835" w:hangingChars="100" w:hanging="209"/>
        <w:rPr>
          <w:rFonts w:ascii="ＭＳ 明朝" w:hAnsi="ＭＳ 明朝"/>
          <w:szCs w:val="21"/>
        </w:rPr>
      </w:pPr>
      <w:r>
        <w:rPr>
          <w:rFonts w:ascii="ＭＳ 明朝" w:hAnsi="ＭＳ 明朝" w:hint="eastAsia"/>
          <w:szCs w:val="21"/>
        </w:rPr>
        <w:t>２　甲は、甲の指導担当者の退職又は他機関への異動により、本学術指導の実施の継続が困難になったときは、乙と協議した上で、本学術指導を中止することができる。この場合において、甲は乙に対し、その責めを負わないものとする。</w:t>
      </w:r>
    </w:p>
    <w:p w14:paraId="2735BE05" w14:textId="77777777" w:rsidR="00D74DF5" w:rsidRDefault="00D74DF5" w:rsidP="00D74DF5">
      <w:pPr>
        <w:ind w:left="209" w:hangingChars="100" w:hanging="209"/>
        <w:rPr>
          <w:rFonts w:ascii="ＭＳ 明朝" w:hAnsi="ＭＳ 明朝"/>
          <w:szCs w:val="21"/>
        </w:rPr>
      </w:pPr>
    </w:p>
    <w:p w14:paraId="53C782BB" w14:textId="77777777" w:rsidR="00D74DF5" w:rsidRDefault="00D74DF5" w:rsidP="00D74DF5">
      <w:pPr>
        <w:ind w:left="209" w:hangingChars="100" w:hanging="209"/>
        <w:rPr>
          <w:rFonts w:ascii="ＭＳ 明朝" w:hAnsi="ＭＳ 明朝"/>
          <w:szCs w:val="21"/>
        </w:rPr>
      </w:pPr>
      <w:r>
        <w:rPr>
          <w:rFonts w:ascii="ＭＳ 明朝" w:hAnsi="ＭＳ 明朝" w:hint="eastAsia"/>
          <w:szCs w:val="21"/>
        </w:rPr>
        <w:t>（契約の解約）</w:t>
      </w:r>
    </w:p>
    <w:p w14:paraId="27EF33A0" w14:textId="7558CF0C" w:rsidR="00D74DF5" w:rsidRDefault="00D74DF5" w:rsidP="00D74DF5">
      <w:pPr>
        <w:ind w:left="835" w:hangingChars="400" w:hanging="835"/>
        <w:rPr>
          <w:rFonts w:ascii="ＭＳ 明朝" w:hAnsi="ＭＳ 明朝"/>
          <w:szCs w:val="21"/>
        </w:rPr>
      </w:pPr>
      <w:r>
        <w:rPr>
          <w:rFonts w:ascii="ＭＳ 明朝" w:hAnsi="ＭＳ 明朝" w:hint="eastAsia"/>
          <w:szCs w:val="21"/>
        </w:rPr>
        <w:t>第 ４ 条　甲及び乙は、次の各号のいずれかに該当し、相当な期間を定めて催告し、</w:t>
      </w:r>
      <w:r w:rsidR="00C6026E">
        <w:rPr>
          <w:rFonts w:ascii="ＭＳ 明朝" w:hAnsi="ＭＳ 明朝" w:hint="eastAsia"/>
          <w:szCs w:val="21"/>
        </w:rPr>
        <w:t>当該</w:t>
      </w:r>
      <w:r>
        <w:rPr>
          <w:rFonts w:ascii="ＭＳ 明朝" w:hAnsi="ＭＳ 明朝" w:hint="eastAsia"/>
          <w:szCs w:val="21"/>
        </w:rPr>
        <w:t>期間内に是正されないときは、本契約を解約することができる。</w:t>
      </w:r>
    </w:p>
    <w:p w14:paraId="1E9C45FD" w14:textId="77777777"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（１）乙が学術指導料を納付期限までに納付しないとき</w:t>
      </w:r>
    </w:p>
    <w:p w14:paraId="6C35AB9C" w14:textId="77777777"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（２）相手方が本契約の履行に関し、不正又は不当の行為をしたとき</w:t>
      </w:r>
    </w:p>
    <w:p w14:paraId="6205826C" w14:textId="77777777" w:rsidR="00D74DF5" w:rsidRDefault="00D74DF5" w:rsidP="00D74DF5">
      <w:pPr>
        <w:ind w:leftChars="100" w:left="209" w:firstLineChars="200" w:firstLine="417"/>
        <w:rPr>
          <w:rFonts w:ascii="ＭＳ 明朝" w:hAnsi="ＭＳ 明朝"/>
          <w:szCs w:val="21"/>
        </w:rPr>
      </w:pPr>
      <w:r>
        <w:rPr>
          <w:rFonts w:ascii="ＭＳ 明朝" w:hAnsi="ＭＳ 明朝" w:hint="eastAsia"/>
          <w:szCs w:val="21"/>
        </w:rPr>
        <w:t>（３）相手方が本契約に違反したとき</w:t>
      </w:r>
    </w:p>
    <w:p w14:paraId="1E1DEEB5" w14:textId="40C9AB9A" w:rsidR="00D96412" w:rsidRDefault="00D96412" w:rsidP="00D263E6">
      <w:pPr>
        <w:ind w:left="209" w:hangingChars="100" w:hanging="209"/>
        <w:rPr>
          <w:rFonts w:ascii="ＭＳ 明朝" w:hAnsi="ＭＳ 明朝"/>
          <w:szCs w:val="21"/>
        </w:rPr>
      </w:pPr>
    </w:p>
    <w:p w14:paraId="13C90F7C" w14:textId="77777777" w:rsidR="00C6026E" w:rsidRPr="00D74DF5" w:rsidRDefault="00C6026E" w:rsidP="00D263E6">
      <w:pPr>
        <w:ind w:left="209" w:hangingChars="100" w:hanging="209"/>
        <w:rPr>
          <w:rFonts w:ascii="ＭＳ 明朝" w:hAnsi="ＭＳ 明朝"/>
          <w:szCs w:val="21"/>
        </w:rPr>
      </w:pPr>
    </w:p>
    <w:p w14:paraId="3A66DA19" w14:textId="122F3F6C" w:rsidR="00D96412" w:rsidRDefault="00D96412" w:rsidP="00D263E6">
      <w:pPr>
        <w:ind w:left="209" w:hangingChars="100" w:hanging="209"/>
        <w:rPr>
          <w:rFonts w:ascii="ＭＳ 明朝" w:hAnsi="ＭＳ 明朝"/>
          <w:szCs w:val="21"/>
        </w:rPr>
      </w:pPr>
      <w:r>
        <w:rPr>
          <w:rFonts w:ascii="ＭＳ 明朝" w:hAnsi="ＭＳ 明朝" w:hint="eastAsia"/>
          <w:szCs w:val="21"/>
        </w:rPr>
        <w:lastRenderedPageBreak/>
        <w:t>（成果の公表）</w:t>
      </w:r>
    </w:p>
    <w:p w14:paraId="39A0C8DC" w14:textId="2754A7BC" w:rsidR="00D96412" w:rsidRDefault="00D96412" w:rsidP="00D74DF5">
      <w:pPr>
        <w:ind w:left="835" w:hangingChars="400" w:hanging="835"/>
        <w:rPr>
          <w:rFonts w:ascii="ＭＳ 明朝" w:hAnsi="ＭＳ 明朝"/>
          <w:szCs w:val="21"/>
        </w:rPr>
      </w:pPr>
      <w:r>
        <w:rPr>
          <w:rFonts w:ascii="ＭＳ 明朝" w:hAnsi="ＭＳ 明朝" w:hint="eastAsia"/>
          <w:szCs w:val="21"/>
        </w:rPr>
        <w:t>第</w:t>
      </w:r>
      <w:r w:rsidR="00D74DF5">
        <w:rPr>
          <w:rFonts w:ascii="ＭＳ 明朝" w:hAnsi="ＭＳ 明朝" w:hint="eastAsia"/>
          <w:szCs w:val="21"/>
        </w:rPr>
        <w:t xml:space="preserve"> ５ </w:t>
      </w:r>
      <w:r>
        <w:rPr>
          <w:rFonts w:ascii="ＭＳ 明朝" w:hAnsi="ＭＳ 明朝" w:hint="eastAsia"/>
          <w:szCs w:val="21"/>
        </w:rPr>
        <w:t>条　甲及び乙は、本学術指導において得られた成果について、事前に相手方と協議し、その公表を行うことができる。なお、甲及び乙は、当該公表を行うときは、第</w:t>
      </w:r>
      <w:r w:rsidR="00C6026E">
        <w:rPr>
          <w:rFonts w:ascii="ＭＳ 明朝" w:hAnsi="ＭＳ 明朝" w:hint="eastAsia"/>
          <w:szCs w:val="21"/>
        </w:rPr>
        <w:t>７</w:t>
      </w:r>
      <w:r>
        <w:rPr>
          <w:rFonts w:ascii="ＭＳ 明朝" w:hAnsi="ＭＳ 明朝" w:hint="eastAsia"/>
          <w:szCs w:val="21"/>
        </w:rPr>
        <w:t>条</w:t>
      </w:r>
      <w:r w:rsidR="00C6026E">
        <w:rPr>
          <w:rFonts w:ascii="ＭＳ 明朝" w:hAnsi="ＭＳ 明朝" w:hint="eastAsia"/>
          <w:szCs w:val="21"/>
        </w:rPr>
        <w:t>に定める秘密保持の義務</w:t>
      </w:r>
      <w:r>
        <w:rPr>
          <w:rFonts w:ascii="ＭＳ 明朝" w:hAnsi="ＭＳ 明朝" w:hint="eastAsia"/>
          <w:szCs w:val="21"/>
        </w:rPr>
        <w:t>を遵守するものとする。</w:t>
      </w:r>
    </w:p>
    <w:p w14:paraId="1C5AA83C" w14:textId="77777777" w:rsidR="00D96412" w:rsidRPr="005D6473" w:rsidRDefault="00D96412" w:rsidP="00D263E6">
      <w:pPr>
        <w:ind w:left="209" w:hangingChars="100" w:hanging="209"/>
        <w:rPr>
          <w:rFonts w:ascii="ＭＳ 明朝" w:hAnsi="ＭＳ 明朝"/>
          <w:szCs w:val="21"/>
        </w:rPr>
      </w:pPr>
    </w:p>
    <w:p w14:paraId="6DD82595" w14:textId="15004C1B" w:rsidR="008B78CD" w:rsidRPr="008B78CD" w:rsidRDefault="008B78CD" w:rsidP="00D263E6">
      <w:pPr>
        <w:ind w:left="209" w:hangingChars="100" w:hanging="209"/>
        <w:rPr>
          <w:rFonts w:ascii="ＭＳ 明朝" w:hAnsi="ＭＳ 明朝"/>
          <w:szCs w:val="21"/>
        </w:rPr>
      </w:pPr>
      <w:r>
        <w:rPr>
          <w:rFonts w:ascii="ＭＳ 明朝" w:hAnsi="ＭＳ 明朝" w:hint="eastAsia"/>
          <w:szCs w:val="21"/>
        </w:rPr>
        <w:t>（知的財産権等の取扱い）</w:t>
      </w:r>
    </w:p>
    <w:p w14:paraId="69DC26A2" w14:textId="12414147" w:rsidR="008E7EAC" w:rsidRPr="008121BE" w:rsidRDefault="008B78CD" w:rsidP="00D74DF5">
      <w:pPr>
        <w:ind w:left="835" w:hangingChars="400" w:hanging="835"/>
        <w:rPr>
          <w:rFonts w:ascii="ＭＳ 明朝" w:hAnsi="ＭＳ 明朝"/>
          <w:color w:val="000000"/>
          <w:szCs w:val="21"/>
        </w:rPr>
      </w:pPr>
      <w:r>
        <w:rPr>
          <w:rFonts w:ascii="ＭＳ 明朝" w:hAnsi="ＭＳ 明朝" w:hint="eastAsia"/>
          <w:szCs w:val="21"/>
        </w:rPr>
        <w:t>第</w:t>
      </w:r>
      <w:r w:rsidR="00D74DF5">
        <w:rPr>
          <w:rFonts w:ascii="ＭＳ 明朝" w:hAnsi="ＭＳ 明朝" w:hint="eastAsia"/>
          <w:szCs w:val="21"/>
        </w:rPr>
        <w:t xml:space="preserve"> ６ </w:t>
      </w:r>
      <w:r>
        <w:rPr>
          <w:rFonts w:ascii="ＭＳ 明朝" w:hAnsi="ＭＳ 明朝" w:hint="eastAsia"/>
          <w:szCs w:val="21"/>
        </w:rPr>
        <w:t xml:space="preserve">条　</w:t>
      </w:r>
      <w:r>
        <w:rPr>
          <w:rFonts w:ascii="ＭＳ 明朝" w:hAnsi="ＭＳ 明朝" w:hint="eastAsia"/>
          <w:color w:val="000000"/>
          <w:szCs w:val="21"/>
        </w:rPr>
        <w:t>甲</w:t>
      </w:r>
      <w:r w:rsidRPr="008121BE">
        <w:rPr>
          <w:rFonts w:ascii="ＭＳ 明朝" w:hAnsi="ＭＳ 明朝" w:hint="eastAsia"/>
          <w:szCs w:val="21"/>
        </w:rPr>
        <w:t>及び</w:t>
      </w:r>
      <w:r>
        <w:rPr>
          <w:rFonts w:ascii="ＭＳ 明朝" w:hAnsi="ＭＳ 明朝" w:hint="eastAsia"/>
          <w:szCs w:val="21"/>
        </w:rPr>
        <w:t>乙</w:t>
      </w:r>
      <w:r w:rsidRPr="008121BE">
        <w:rPr>
          <w:rFonts w:ascii="ＭＳ 明朝" w:hAnsi="ＭＳ 明朝" w:hint="eastAsia"/>
          <w:szCs w:val="21"/>
        </w:rPr>
        <w:t>は、</w:t>
      </w:r>
      <w:r w:rsidR="008E7EAC" w:rsidRPr="008121BE">
        <w:rPr>
          <w:rFonts w:ascii="ＭＳ 明朝" w:hAnsi="ＭＳ 明朝" w:hint="eastAsia"/>
          <w:color w:val="000000"/>
          <w:szCs w:val="21"/>
        </w:rPr>
        <w:t>本学術指導の実施の過程において発明等が生じたときは、その取扱いを協議し、書面にて定めるものとする。</w:t>
      </w:r>
    </w:p>
    <w:p w14:paraId="3617D167" w14:textId="77777777" w:rsidR="00D74DF5" w:rsidRDefault="00D74DF5" w:rsidP="00D74DF5">
      <w:pPr>
        <w:ind w:left="209" w:hangingChars="100" w:hanging="209"/>
        <w:rPr>
          <w:rFonts w:ascii="ＭＳ 明朝" w:hAnsi="ＭＳ 明朝"/>
          <w:szCs w:val="21"/>
        </w:rPr>
      </w:pPr>
    </w:p>
    <w:p w14:paraId="201C8663" w14:textId="57000049" w:rsidR="00D74DF5" w:rsidRDefault="00D74DF5" w:rsidP="00D74DF5">
      <w:pPr>
        <w:ind w:left="209" w:hangingChars="100" w:hanging="209"/>
        <w:rPr>
          <w:rFonts w:ascii="ＭＳ 明朝" w:hAnsi="ＭＳ 明朝"/>
          <w:szCs w:val="21"/>
        </w:rPr>
      </w:pPr>
      <w:r>
        <w:rPr>
          <w:rFonts w:ascii="ＭＳ 明朝" w:hAnsi="ＭＳ 明朝" w:hint="eastAsia"/>
          <w:szCs w:val="21"/>
        </w:rPr>
        <w:t>（秘密の保持および有効期間）</w:t>
      </w:r>
    </w:p>
    <w:p w14:paraId="015C562A" w14:textId="6EB41EB2" w:rsidR="00D74DF5" w:rsidRPr="008121BE" w:rsidRDefault="00D74DF5" w:rsidP="00D74DF5">
      <w:pPr>
        <w:ind w:left="835" w:hangingChars="400" w:hanging="835"/>
        <w:rPr>
          <w:rFonts w:ascii="ＭＳ 明朝" w:hAnsi="ＭＳ 明朝"/>
          <w:szCs w:val="21"/>
        </w:rPr>
      </w:pPr>
      <w:r>
        <w:rPr>
          <w:rFonts w:ascii="ＭＳ 明朝" w:hAnsi="ＭＳ 明朝" w:hint="eastAsia"/>
          <w:color w:val="000000"/>
          <w:szCs w:val="21"/>
        </w:rPr>
        <w:t>第 ７ 条　甲</w:t>
      </w:r>
      <w:r w:rsidRPr="008121BE">
        <w:rPr>
          <w:rFonts w:ascii="ＭＳ 明朝" w:hAnsi="ＭＳ 明朝" w:hint="eastAsia"/>
          <w:szCs w:val="21"/>
        </w:rPr>
        <w:t>及び</w:t>
      </w:r>
      <w:r>
        <w:rPr>
          <w:rFonts w:ascii="ＭＳ 明朝" w:hAnsi="ＭＳ 明朝" w:hint="eastAsia"/>
          <w:szCs w:val="21"/>
        </w:rPr>
        <w:t>乙</w:t>
      </w:r>
      <w:r w:rsidRPr="008121BE">
        <w:rPr>
          <w:rFonts w:ascii="ＭＳ 明朝" w:hAnsi="ＭＳ 明朝" w:hint="eastAsia"/>
          <w:szCs w:val="21"/>
        </w:rPr>
        <w:t>は、</w:t>
      </w:r>
      <w:r w:rsidRPr="00120905">
        <w:rPr>
          <w:rFonts w:ascii="ＭＳ 明朝" w:hAnsi="ＭＳ 明朝" w:hint="eastAsia"/>
          <w:szCs w:val="21"/>
        </w:rPr>
        <w:t>相手方から知得した全ての技術的・営業的情報及び資料ならびに本研究により得られた成果（以下「秘密情報」という）を秘密に保持するものとし、相手方の書面による事前の承諾なしに第三者に開示し、又は提供してはならない。そのための万全の措置を講ずる。ただし、次の各号のいずれかに該当するものは除く。</w:t>
      </w:r>
    </w:p>
    <w:p w14:paraId="4E6246B3" w14:textId="77777777" w:rsidR="00D74DF5" w:rsidRPr="00120905" w:rsidRDefault="00D74DF5" w:rsidP="00D74DF5">
      <w:pPr>
        <w:tabs>
          <w:tab w:val="left" w:pos="478"/>
        </w:tabs>
        <w:ind w:leftChars="100" w:left="209" w:firstLineChars="200" w:firstLine="417"/>
        <w:rPr>
          <w:rFonts w:ascii="ＭＳ 明朝" w:hAnsi="ＭＳ 明朝"/>
          <w:szCs w:val="21"/>
        </w:rPr>
      </w:pPr>
      <w:r w:rsidRPr="00120905">
        <w:rPr>
          <w:rFonts w:ascii="ＭＳ 明朝" w:hAnsi="ＭＳ 明朝" w:hint="eastAsia"/>
          <w:szCs w:val="21"/>
        </w:rPr>
        <w:t>（１）相手方から知得する前に既に公知公用のもの</w:t>
      </w:r>
    </w:p>
    <w:p w14:paraId="2B3F18C5" w14:textId="77777777" w:rsidR="00D74DF5" w:rsidRPr="00120905" w:rsidRDefault="00D74DF5" w:rsidP="00D74DF5">
      <w:pPr>
        <w:tabs>
          <w:tab w:val="left" w:pos="478"/>
        </w:tabs>
        <w:ind w:leftChars="100" w:left="209" w:firstLineChars="200" w:firstLine="417"/>
        <w:rPr>
          <w:rFonts w:ascii="ＭＳ 明朝" w:hAnsi="ＭＳ 明朝"/>
          <w:szCs w:val="21"/>
        </w:rPr>
      </w:pPr>
      <w:r w:rsidRPr="00120905">
        <w:rPr>
          <w:rFonts w:ascii="ＭＳ 明朝" w:hAnsi="ＭＳ 明朝" w:hint="eastAsia"/>
          <w:szCs w:val="21"/>
        </w:rPr>
        <w:t>（２）相手方から知得した時点で既に公知公用のもの</w:t>
      </w:r>
    </w:p>
    <w:p w14:paraId="2EA61768" w14:textId="77777777" w:rsidR="00D74DF5" w:rsidRPr="00120905" w:rsidRDefault="00D74DF5" w:rsidP="00D74DF5">
      <w:pPr>
        <w:tabs>
          <w:tab w:val="left" w:pos="478"/>
        </w:tabs>
        <w:ind w:leftChars="100" w:left="209" w:firstLineChars="200" w:firstLine="417"/>
        <w:rPr>
          <w:rFonts w:ascii="ＭＳ 明朝" w:hAnsi="ＭＳ 明朝"/>
          <w:szCs w:val="21"/>
        </w:rPr>
      </w:pPr>
      <w:r w:rsidRPr="00120905">
        <w:rPr>
          <w:rFonts w:ascii="ＭＳ 明朝" w:hAnsi="ＭＳ 明朝" w:hint="eastAsia"/>
          <w:szCs w:val="21"/>
        </w:rPr>
        <w:t>（３）相手方から知得した後に自己の責によらず公知公用となったもの</w:t>
      </w:r>
    </w:p>
    <w:p w14:paraId="34DCC274" w14:textId="77777777" w:rsidR="00D74DF5" w:rsidRPr="00120905" w:rsidRDefault="00D74DF5" w:rsidP="00D74DF5">
      <w:pPr>
        <w:tabs>
          <w:tab w:val="left" w:pos="478"/>
        </w:tabs>
        <w:ind w:leftChars="100" w:left="209" w:firstLineChars="200" w:firstLine="417"/>
        <w:rPr>
          <w:rFonts w:ascii="ＭＳ 明朝" w:hAnsi="ＭＳ 明朝"/>
          <w:szCs w:val="21"/>
        </w:rPr>
      </w:pPr>
      <w:r w:rsidRPr="00120905">
        <w:rPr>
          <w:rFonts w:ascii="ＭＳ 明朝" w:hAnsi="ＭＳ 明朝" w:hint="eastAsia"/>
          <w:szCs w:val="21"/>
        </w:rPr>
        <w:t>（４）正当な開示権限を有する第三者から秘密保持義務を負わずに知得したもの</w:t>
      </w:r>
    </w:p>
    <w:p w14:paraId="141CB588" w14:textId="77777777" w:rsidR="00D74DF5" w:rsidRDefault="00D74DF5" w:rsidP="00D74DF5">
      <w:pPr>
        <w:tabs>
          <w:tab w:val="left" w:pos="478"/>
        </w:tabs>
        <w:ind w:leftChars="300" w:left="835" w:hangingChars="100" w:hanging="209"/>
        <w:rPr>
          <w:rFonts w:ascii="ＭＳ 明朝" w:hAnsi="ＭＳ 明朝"/>
          <w:color w:val="000000"/>
          <w:szCs w:val="21"/>
        </w:rPr>
      </w:pPr>
      <w:r>
        <w:rPr>
          <w:rFonts w:ascii="ＭＳ 明朝" w:hAnsi="ＭＳ 明朝" w:hint="eastAsia"/>
          <w:color w:val="000000"/>
          <w:szCs w:val="21"/>
        </w:rPr>
        <w:t>２　甲</w:t>
      </w:r>
      <w:r w:rsidRPr="008121BE">
        <w:rPr>
          <w:rFonts w:ascii="ＭＳ 明朝" w:hAnsi="ＭＳ 明朝" w:hint="eastAsia"/>
          <w:szCs w:val="21"/>
        </w:rPr>
        <w:t>及び</w:t>
      </w:r>
      <w:r>
        <w:rPr>
          <w:rFonts w:ascii="ＭＳ 明朝" w:hAnsi="ＭＳ 明朝" w:hint="eastAsia"/>
          <w:szCs w:val="21"/>
        </w:rPr>
        <w:t>乙</w:t>
      </w:r>
      <w:r w:rsidRPr="008121BE">
        <w:rPr>
          <w:rFonts w:ascii="ＭＳ 明朝" w:hAnsi="ＭＳ 明朝" w:hint="eastAsia"/>
          <w:szCs w:val="21"/>
        </w:rPr>
        <w:t>は、</w:t>
      </w:r>
      <w:r w:rsidRPr="008121BE">
        <w:rPr>
          <w:rFonts w:ascii="ＭＳ 明朝" w:hAnsi="ＭＳ 明朝" w:hint="eastAsia"/>
          <w:color w:val="000000"/>
          <w:szCs w:val="21"/>
        </w:rPr>
        <w:t>秘密情報を、本学術指導以外の目的に使用してはならない。ただし、書面により事前に相手方の同意を得た場合はこの限りではない。</w:t>
      </w:r>
    </w:p>
    <w:p w14:paraId="73B72899" w14:textId="255869E2" w:rsidR="003744FD" w:rsidRPr="003744FD" w:rsidRDefault="00D74DF5" w:rsidP="003744FD">
      <w:pPr>
        <w:ind w:firstLineChars="300" w:firstLine="626"/>
        <w:rPr>
          <w:rFonts w:ascii="ＭＳ 明朝" w:hAnsi="ＭＳ 明朝"/>
          <w:szCs w:val="21"/>
        </w:rPr>
      </w:pPr>
      <w:r>
        <w:rPr>
          <w:rFonts w:ascii="ＭＳ 明朝" w:hAnsi="ＭＳ 明朝" w:hint="eastAsia"/>
          <w:szCs w:val="21"/>
        </w:rPr>
        <w:t xml:space="preserve">３　</w:t>
      </w:r>
      <w:r w:rsidRPr="008121BE">
        <w:rPr>
          <w:rFonts w:ascii="ＭＳ 明朝" w:hAnsi="ＭＳ 明朝" w:hint="eastAsia"/>
          <w:szCs w:val="21"/>
        </w:rPr>
        <w:t>秘密情報の有効期間は、本学術指導開始の日から学術指導完了後３年間とする。</w:t>
      </w:r>
    </w:p>
    <w:p w14:paraId="7157EC8C" w14:textId="475A3C81" w:rsidR="003744FD" w:rsidRDefault="003744FD" w:rsidP="00D74DF5">
      <w:pPr>
        <w:rPr>
          <w:rFonts w:ascii="ＭＳ 明朝" w:hAnsi="ＭＳ 明朝"/>
          <w:color w:val="000000"/>
          <w:szCs w:val="21"/>
        </w:rPr>
      </w:pPr>
    </w:p>
    <w:p w14:paraId="56946B32" w14:textId="0FB581A7" w:rsidR="003744FD" w:rsidRDefault="003744FD" w:rsidP="00D74DF5">
      <w:pPr>
        <w:rPr>
          <w:rFonts w:ascii="ＭＳ 明朝" w:hAnsi="ＭＳ 明朝"/>
          <w:color w:val="000000"/>
          <w:szCs w:val="21"/>
        </w:rPr>
      </w:pPr>
      <w:r>
        <w:rPr>
          <w:rFonts w:ascii="ＭＳ 明朝" w:hAnsi="ＭＳ 明朝" w:hint="eastAsia"/>
          <w:color w:val="000000"/>
          <w:szCs w:val="21"/>
        </w:rPr>
        <w:t>（利益相反）</w:t>
      </w:r>
    </w:p>
    <w:p w14:paraId="6BD00CFC" w14:textId="50BBF455" w:rsidR="003744FD" w:rsidRDefault="003744FD" w:rsidP="00C6199E">
      <w:pPr>
        <w:ind w:left="835" w:hangingChars="400" w:hanging="835"/>
        <w:rPr>
          <w:rFonts w:ascii="ＭＳ 明朝" w:hAnsi="ＭＳ 明朝"/>
          <w:color w:val="000000"/>
          <w:szCs w:val="21"/>
        </w:rPr>
      </w:pPr>
      <w:r>
        <w:rPr>
          <w:rFonts w:ascii="ＭＳ 明朝" w:hAnsi="ＭＳ 明朝" w:hint="eastAsia"/>
          <w:color w:val="000000"/>
          <w:szCs w:val="21"/>
        </w:rPr>
        <w:t>第 ８ 条　本契約を締結することにより、甲は第７条に定める秘密保持義務に反しない限り、同種の研究を自らあるいは第三者との共同にて行うことを妨げられない。</w:t>
      </w:r>
    </w:p>
    <w:p w14:paraId="55995398" w14:textId="21A3FAC1" w:rsidR="003744FD" w:rsidRDefault="003744FD" w:rsidP="00C6199E">
      <w:pPr>
        <w:ind w:leftChars="300" w:left="835" w:hangingChars="100" w:hanging="209"/>
        <w:rPr>
          <w:rFonts w:ascii="ＭＳ 明朝" w:hAnsi="ＭＳ 明朝"/>
          <w:color w:val="000000"/>
          <w:szCs w:val="21"/>
        </w:rPr>
      </w:pPr>
      <w:r>
        <w:rPr>
          <w:rFonts w:ascii="ＭＳ 明朝" w:hAnsi="ＭＳ 明朝" w:hint="eastAsia"/>
          <w:color w:val="000000"/>
          <w:szCs w:val="21"/>
        </w:rPr>
        <w:t>２　甲及び乙は、本研究に関連して利益相反が新たに生じた場合、または利益相反が判明した場合、相手方に対して当該事実を通知し、対応について協議する。</w:t>
      </w:r>
    </w:p>
    <w:p w14:paraId="33A035AD" w14:textId="77777777" w:rsidR="003744FD" w:rsidRPr="00D74DF5" w:rsidRDefault="003744FD" w:rsidP="00D74DF5">
      <w:pPr>
        <w:rPr>
          <w:rFonts w:ascii="ＭＳ 明朝" w:hAnsi="ＭＳ 明朝"/>
          <w:color w:val="000000"/>
          <w:szCs w:val="21"/>
        </w:rPr>
      </w:pPr>
    </w:p>
    <w:p w14:paraId="053548B5" w14:textId="1D1BEAC7" w:rsidR="005D6473" w:rsidRDefault="005D6473" w:rsidP="00D263E6">
      <w:pPr>
        <w:ind w:left="209" w:hangingChars="100" w:hanging="209"/>
        <w:rPr>
          <w:rFonts w:ascii="ＭＳ 明朝" w:hAnsi="ＭＳ 明朝"/>
          <w:color w:val="000000"/>
          <w:szCs w:val="21"/>
        </w:rPr>
      </w:pPr>
      <w:r>
        <w:rPr>
          <w:rFonts w:ascii="ＭＳ 明朝" w:hAnsi="ＭＳ 明朝" w:hint="eastAsia"/>
          <w:color w:val="000000"/>
          <w:szCs w:val="21"/>
        </w:rPr>
        <w:t>（法令の遵守）</w:t>
      </w:r>
    </w:p>
    <w:p w14:paraId="1486251D" w14:textId="1F37D900" w:rsidR="008E7EAC" w:rsidRPr="008121BE" w:rsidRDefault="005D6473" w:rsidP="00D74DF5">
      <w:pPr>
        <w:tabs>
          <w:tab w:val="left" w:pos="478"/>
        </w:tabs>
        <w:ind w:left="864" w:hangingChars="414" w:hanging="864"/>
        <w:rPr>
          <w:rFonts w:ascii="ＭＳ 明朝" w:hAnsi="ＭＳ 明朝"/>
          <w:szCs w:val="21"/>
        </w:rPr>
      </w:pPr>
      <w:r>
        <w:rPr>
          <w:rFonts w:ascii="ＭＳ 明朝" w:hAnsi="ＭＳ 明朝" w:hint="eastAsia"/>
          <w:color w:val="000000"/>
          <w:szCs w:val="21"/>
        </w:rPr>
        <w:t>第</w:t>
      </w:r>
      <w:r w:rsidR="00D74DF5">
        <w:rPr>
          <w:rFonts w:ascii="ＭＳ 明朝" w:hAnsi="ＭＳ 明朝" w:hint="eastAsia"/>
          <w:color w:val="000000"/>
          <w:szCs w:val="21"/>
        </w:rPr>
        <w:t xml:space="preserve"> </w:t>
      </w:r>
      <w:r w:rsidR="003744FD">
        <w:rPr>
          <w:rFonts w:ascii="ＭＳ 明朝" w:hAnsi="ＭＳ 明朝" w:hint="eastAsia"/>
          <w:color w:val="000000"/>
          <w:szCs w:val="21"/>
        </w:rPr>
        <w:t>９</w:t>
      </w:r>
      <w:r w:rsidR="00D74DF5">
        <w:rPr>
          <w:rFonts w:ascii="ＭＳ 明朝" w:hAnsi="ＭＳ 明朝" w:hint="eastAsia"/>
          <w:color w:val="000000"/>
          <w:szCs w:val="21"/>
        </w:rPr>
        <w:t xml:space="preserve"> </w:t>
      </w:r>
      <w:r>
        <w:rPr>
          <w:rFonts w:ascii="ＭＳ 明朝" w:hAnsi="ＭＳ 明朝" w:hint="eastAsia"/>
          <w:color w:val="000000"/>
          <w:szCs w:val="21"/>
        </w:rPr>
        <w:t>条　甲</w:t>
      </w:r>
      <w:r w:rsidRPr="008121BE">
        <w:rPr>
          <w:rFonts w:ascii="ＭＳ 明朝" w:hAnsi="ＭＳ 明朝" w:hint="eastAsia"/>
          <w:szCs w:val="21"/>
        </w:rPr>
        <w:t>及び</w:t>
      </w:r>
      <w:r>
        <w:rPr>
          <w:rFonts w:ascii="ＭＳ 明朝" w:hAnsi="ＭＳ 明朝" w:hint="eastAsia"/>
          <w:szCs w:val="21"/>
        </w:rPr>
        <w:t>乙</w:t>
      </w:r>
      <w:r w:rsidRPr="008121BE">
        <w:rPr>
          <w:rFonts w:ascii="ＭＳ 明朝" w:hAnsi="ＭＳ 明朝" w:hint="eastAsia"/>
          <w:szCs w:val="21"/>
        </w:rPr>
        <w:t>は、</w:t>
      </w:r>
      <w:r w:rsidR="008E7EAC">
        <w:rPr>
          <w:rFonts w:ascii="ＭＳ 明朝" w:hAnsi="ＭＳ 明朝" w:hint="eastAsia"/>
        </w:rPr>
        <w:t>輸出管理に関する法令、本学術指導の実施及びこれにより得られた成果に関し適用されるその他すべての関連法令を遵守するものとする。</w:t>
      </w:r>
    </w:p>
    <w:p w14:paraId="557A8893" w14:textId="58D652E8" w:rsidR="005D6473" w:rsidRDefault="005D6473" w:rsidP="00D263E6">
      <w:pPr>
        <w:rPr>
          <w:rFonts w:ascii="ＭＳ 明朝" w:hAnsi="ＭＳ 明朝"/>
          <w:szCs w:val="21"/>
        </w:rPr>
      </w:pPr>
    </w:p>
    <w:p w14:paraId="31377083" w14:textId="02646871" w:rsidR="005D6473" w:rsidRDefault="005D6473" w:rsidP="00D263E6">
      <w:pPr>
        <w:rPr>
          <w:rFonts w:ascii="ＭＳ 明朝" w:hAnsi="ＭＳ 明朝"/>
          <w:szCs w:val="21"/>
        </w:rPr>
      </w:pPr>
      <w:r>
        <w:rPr>
          <w:rFonts w:ascii="ＭＳ 明朝" w:hAnsi="ＭＳ 明朝" w:hint="eastAsia"/>
          <w:szCs w:val="21"/>
        </w:rPr>
        <w:t>（免責）</w:t>
      </w:r>
    </w:p>
    <w:p w14:paraId="399C4E69" w14:textId="4D1D19B0" w:rsidR="008E7EAC" w:rsidRPr="008121BE" w:rsidRDefault="005D6473" w:rsidP="00D263E6">
      <w:pPr>
        <w:ind w:left="282" w:hangingChars="135" w:hanging="282"/>
        <w:rPr>
          <w:rFonts w:ascii="ＭＳ 明朝" w:hAnsi="ＭＳ 明朝"/>
          <w:szCs w:val="21"/>
        </w:rPr>
      </w:pPr>
      <w:r>
        <w:rPr>
          <w:rFonts w:ascii="ＭＳ 明朝" w:hAnsi="ＭＳ 明朝" w:hint="eastAsia"/>
          <w:szCs w:val="21"/>
        </w:rPr>
        <w:t>第</w:t>
      </w:r>
      <w:r w:rsidR="003744FD">
        <w:rPr>
          <w:rFonts w:ascii="ＭＳ 明朝" w:hAnsi="ＭＳ 明朝" w:hint="eastAsia"/>
          <w:szCs w:val="21"/>
        </w:rPr>
        <w:t>１０</w:t>
      </w:r>
      <w:r>
        <w:rPr>
          <w:rFonts w:ascii="ＭＳ 明朝" w:hAnsi="ＭＳ 明朝" w:hint="eastAsia"/>
          <w:szCs w:val="21"/>
        </w:rPr>
        <w:t>条　甲</w:t>
      </w:r>
      <w:r w:rsidR="008E7EAC" w:rsidRPr="008121BE">
        <w:rPr>
          <w:rFonts w:ascii="ＭＳ 明朝" w:hAnsi="ＭＳ 明朝" w:hint="eastAsia"/>
          <w:szCs w:val="21"/>
        </w:rPr>
        <w:t>は、本学術指導</w:t>
      </w:r>
      <w:r w:rsidR="002673E8">
        <w:rPr>
          <w:rFonts w:ascii="ＭＳ 明朝" w:hAnsi="ＭＳ 明朝" w:hint="eastAsia"/>
          <w:szCs w:val="21"/>
        </w:rPr>
        <w:t>の</w:t>
      </w:r>
      <w:r w:rsidR="008E7EAC" w:rsidRPr="008121BE">
        <w:rPr>
          <w:rFonts w:ascii="ＭＳ 明朝" w:hAnsi="ＭＳ 明朝" w:hint="eastAsia"/>
          <w:szCs w:val="21"/>
        </w:rPr>
        <w:t>実施内容及び結果に関し、明示又は黙示を問わず、一切の保証をしない。</w:t>
      </w:r>
    </w:p>
    <w:p w14:paraId="3C78D9DA" w14:textId="09CA4764" w:rsidR="008E7EAC" w:rsidRPr="008121BE" w:rsidRDefault="005D6473" w:rsidP="00D74DF5">
      <w:pPr>
        <w:ind w:leftChars="300" w:left="835" w:hangingChars="100" w:hanging="209"/>
        <w:rPr>
          <w:rFonts w:ascii="ＭＳ 明朝" w:hAnsi="ＭＳ 明朝"/>
          <w:color w:val="000000"/>
          <w:szCs w:val="21"/>
        </w:rPr>
      </w:pPr>
      <w:r>
        <w:rPr>
          <w:rFonts w:ascii="ＭＳ 明朝" w:hAnsi="ＭＳ 明朝" w:hint="eastAsia"/>
          <w:szCs w:val="21"/>
        </w:rPr>
        <w:t>２　甲</w:t>
      </w:r>
      <w:r w:rsidR="008E7EAC" w:rsidRPr="008121BE">
        <w:rPr>
          <w:rFonts w:ascii="ＭＳ 明朝" w:hAnsi="ＭＳ 明朝" w:hint="eastAsia"/>
          <w:szCs w:val="21"/>
        </w:rPr>
        <w:t>は、</w:t>
      </w:r>
      <w:r w:rsidR="008E7EAC" w:rsidRPr="008121BE">
        <w:rPr>
          <w:rFonts w:ascii="ＭＳ 明朝" w:hAnsi="ＭＳ 明朝" w:hint="eastAsia"/>
          <w:color w:val="000000"/>
          <w:szCs w:val="21"/>
        </w:rPr>
        <w:t>本学術指導（本学術指導に基づく商品の販売、役務の提供を含む。）によって</w:t>
      </w:r>
      <w:r>
        <w:rPr>
          <w:rFonts w:ascii="ＭＳ 明朝" w:hAnsi="ＭＳ 明朝" w:hint="eastAsia"/>
          <w:color w:val="000000"/>
          <w:szCs w:val="21"/>
        </w:rPr>
        <w:t>乙</w:t>
      </w:r>
      <w:r w:rsidR="008E7EAC" w:rsidRPr="008121BE">
        <w:rPr>
          <w:rFonts w:ascii="ＭＳ 明朝" w:hAnsi="ＭＳ 明朝" w:hint="eastAsia"/>
          <w:color w:val="000000"/>
          <w:szCs w:val="21"/>
        </w:rPr>
        <w:t>に損害が発生した場合においても、当該損害についての一切の責任を負わない。</w:t>
      </w:r>
    </w:p>
    <w:p w14:paraId="0A39F329" w14:textId="47249D78" w:rsidR="005D6473" w:rsidRPr="005D6473" w:rsidRDefault="005D6473" w:rsidP="00D263E6">
      <w:pPr>
        <w:ind w:left="209" w:hangingChars="100" w:hanging="209"/>
        <w:rPr>
          <w:rFonts w:ascii="ＭＳ 明朝" w:hAnsi="ＭＳ 明朝"/>
          <w:color w:val="000000"/>
          <w:szCs w:val="21"/>
        </w:rPr>
      </w:pPr>
    </w:p>
    <w:p w14:paraId="62B9E82C" w14:textId="665893A4" w:rsidR="005D6473" w:rsidRDefault="005D6473" w:rsidP="00D263E6">
      <w:pPr>
        <w:ind w:left="209" w:hangingChars="100" w:hanging="209"/>
        <w:rPr>
          <w:rFonts w:ascii="ＭＳ 明朝" w:hAnsi="ＭＳ 明朝"/>
          <w:color w:val="000000"/>
          <w:szCs w:val="21"/>
        </w:rPr>
      </w:pPr>
      <w:r>
        <w:rPr>
          <w:rFonts w:ascii="ＭＳ 明朝" w:hAnsi="ＭＳ 明朝" w:hint="eastAsia"/>
          <w:color w:val="000000"/>
          <w:szCs w:val="21"/>
        </w:rPr>
        <w:t>（名称等の使用）</w:t>
      </w:r>
    </w:p>
    <w:p w14:paraId="034A5385" w14:textId="706F5764" w:rsidR="008E7EAC" w:rsidRDefault="005D6473" w:rsidP="00D74DF5">
      <w:pPr>
        <w:ind w:left="835" w:hangingChars="400" w:hanging="835"/>
        <w:rPr>
          <w:rFonts w:ascii="ＭＳ 明朝" w:hAnsi="ＭＳ 明朝"/>
          <w:szCs w:val="21"/>
        </w:rPr>
      </w:pPr>
      <w:r>
        <w:rPr>
          <w:rFonts w:ascii="ＭＳ 明朝" w:hAnsi="ＭＳ 明朝" w:hint="eastAsia"/>
          <w:szCs w:val="21"/>
        </w:rPr>
        <w:t>第</w:t>
      </w:r>
      <w:r w:rsidR="00D74DF5">
        <w:rPr>
          <w:rFonts w:ascii="ＭＳ 明朝" w:hAnsi="ＭＳ 明朝" w:hint="eastAsia"/>
          <w:szCs w:val="21"/>
        </w:rPr>
        <w:t>１</w:t>
      </w:r>
      <w:r w:rsidR="003744FD">
        <w:rPr>
          <w:rFonts w:ascii="ＭＳ 明朝" w:hAnsi="ＭＳ 明朝" w:hint="eastAsia"/>
          <w:szCs w:val="21"/>
        </w:rPr>
        <w:t>１</w:t>
      </w:r>
      <w:r>
        <w:rPr>
          <w:rFonts w:ascii="ＭＳ 明朝" w:hAnsi="ＭＳ 明朝" w:hint="eastAsia"/>
          <w:szCs w:val="21"/>
        </w:rPr>
        <w:t>条　乙</w:t>
      </w:r>
      <w:r w:rsidR="008E7EAC" w:rsidRPr="008121BE">
        <w:rPr>
          <w:rFonts w:ascii="ＭＳ 明朝" w:hAnsi="ＭＳ 明朝" w:hint="eastAsia"/>
          <w:szCs w:val="21"/>
        </w:rPr>
        <w:t>は、本学術指導により、</w:t>
      </w:r>
      <w:r>
        <w:rPr>
          <w:rFonts w:ascii="ＭＳ 明朝" w:hAnsi="ＭＳ 明朝" w:hint="eastAsia"/>
          <w:szCs w:val="21"/>
        </w:rPr>
        <w:t>甲</w:t>
      </w:r>
      <w:r w:rsidR="008E7EAC" w:rsidRPr="008121BE">
        <w:rPr>
          <w:rFonts w:ascii="ＭＳ 明朝" w:hAnsi="ＭＳ 明朝" w:hint="eastAsia"/>
          <w:szCs w:val="21"/>
        </w:rPr>
        <w:t>の名称、略称</w:t>
      </w:r>
      <w:r w:rsidR="00120905">
        <w:rPr>
          <w:rFonts w:ascii="ＭＳ 明朝" w:hAnsi="ＭＳ 明朝" w:hint="eastAsia"/>
          <w:szCs w:val="21"/>
        </w:rPr>
        <w:t>、</w:t>
      </w:r>
      <w:r w:rsidR="008E7EAC" w:rsidRPr="008121BE">
        <w:rPr>
          <w:rFonts w:ascii="ＭＳ 明朝" w:hAnsi="ＭＳ 明朝" w:hint="eastAsia"/>
          <w:szCs w:val="21"/>
        </w:rPr>
        <w:t>ロゴタイプ等を自社製品の広告の目的その他の営利目的に使用しようとするときは、事前に</w:t>
      </w:r>
      <w:r>
        <w:rPr>
          <w:rFonts w:ascii="ＭＳ 明朝" w:hAnsi="ＭＳ 明朝" w:hint="eastAsia"/>
          <w:szCs w:val="21"/>
        </w:rPr>
        <w:t>甲</w:t>
      </w:r>
      <w:r w:rsidR="008E7EAC" w:rsidRPr="008121BE">
        <w:rPr>
          <w:rFonts w:ascii="ＭＳ 明朝" w:hAnsi="ＭＳ 明朝" w:hint="eastAsia"/>
          <w:szCs w:val="21"/>
        </w:rPr>
        <w:t>の同意を得なければならない。なお、</w:t>
      </w:r>
      <w:r>
        <w:rPr>
          <w:rFonts w:ascii="ＭＳ 明朝" w:hAnsi="ＭＳ 明朝" w:hint="eastAsia"/>
          <w:szCs w:val="21"/>
        </w:rPr>
        <w:t>甲に所属する</w:t>
      </w:r>
      <w:r w:rsidR="00120905">
        <w:rPr>
          <w:rFonts w:ascii="ＭＳ 明朝" w:hAnsi="ＭＳ 明朝" w:hint="eastAsia"/>
          <w:szCs w:val="21"/>
        </w:rPr>
        <w:t>教員</w:t>
      </w:r>
      <w:r w:rsidR="008E7EAC" w:rsidRPr="008121BE">
        <w:rPr>
          <w:rFonts w:ascii="ＭＳ 明朝" w:hAnsi="ＭＳ 明朝" w:hint="eastAsia"/>
          <w:szCs w:val="21"/>
        </w:rPr>
        <w:t>（指導担当者を含む。）の氏名等を使用する場合についても同様とする。</w:t>
      </w:r>
    </w:p>
    <w:p w14:paraId="04863D7D" w14:textId="22E777C9" w:rsidR="00D96412" w:rsidRDefault="00D96412" w:rsidP="00D263E6">
      <w:pPr>
        <w:ind w:left="209" w:hangingChars="100" w:hanging="209"/>
        <w:rPr>
          <w:rFonts w:ascii="ＭＳ 明朝" w:hAnsi="ＭＳ 明朝"/>
          <w:szCs w:val="21"/>
        </w:rPr>
      </w:pPr>
    </w:p>
    <w:p w14:paraId="7B5FAB49" w14:textId="2CF1859B" w:rsidR="005D6473" w:rsidRDefault="005D6473" w:rsidP="00D263E6">
      <w:pPr>
        <w:ind w:left="209" w:hangingChars="100" w:hanging="209"/>
        <w:rPr>
          <w:rFonts w:ascii="ＭＳ 明朝" w:hAnsi="ＭＳ 明朝"/>
          <w:szCs w:val="21"/>
        </w:rPr>
      </w:pPr>
      <w:r>
        <w:rPr>
          <w:rFonts w:ascii="ＭＳ 明朝" w:hAnsi="ＭＳ 明朝" w:hint="eastAsia"/>
          <w:szCs w:val="21"/>
        </w:rPr>
        <w:t>（反社会的勢力の排除）</w:t>
      </w:r>
    </w:p>
    <w:p w14:paraId="5572C831" w14:textId="7A788B17" w:rsidR="008E7EAC" w:rsidRDefault="005D6473" w:rsidP="00D74DF5">
      <w:pPr>
        <w:ind w:left="835" w:hangingChars="400" w:hanging="835"/>
        <w:rPr>
          <w:rFonts w:ascii="ＭＳ 明朝" w:hAnsi="ＭＳ 明朝"/>
          <w:color w:val="000000"/>
          <w:szCs w:val="21"/>
        </w:rPr>
      </w:pPr>
      <w:r>
        <w:rPr>
          <w:rFonts w:ascii="ＭＳ 明朝" w:hAnsi="ＭＳ 明朝" w:hint="eastAsia"/>
          <w:color w:val="000000"/>
          <w:szCs w:val="21"/>
        </w:rPr>
        <w:t>第</w:t>
      </w:r>
      <w:r w:rsidR="00D74DF5">
        <w:rPr>
          <w:rFonts w:ascii="ＭＳ 明朝" w:hAnsi="ＭＳ 明朝" w:hint="eastAsia"/>
          <w:color w:val="000000"/>
          <w:szCs w:val="21"/>
        </w:rPr>
        <w:t>１</w:t>
      </w:r>
      <w:r w:rsidR="003744FD">
        <w:rPr>
          <w:rFonts w:ascii="ＭＳ 明朝" w:hAnsi="ＭＳ 明朝" w:hint="eastAsia"/>
          <w:color w:val="000000"/>
          <w:szCs w:val="21"/>
        </w:rPr>
        <w:t>２</w:t>
      </w:r>
      <w:r>
        <w:rPr>
          <w:rFonts w:ascii="ＭＳ 明朝" w:hAnsi="ＭＳ 明朝" w:hint="eastAsia"/>
          <w:color w:val="000000"/>
          <w:szCs w:val="21"/>
        </w:rPr>
        <w:t>条　乙</w:t>
      </w:r>
      <w:r w:rsidR="008E7EAC" w:rsidRPr="00E832B0">
        <w:rPr>
          <w:rFonts w:ascii="ＭＳ 明朝" w:hAnsi="ＭＳ 明朝" w:hint="eastAsia"/>
          <w:color w:val="000000"/>
          <w:szCs w:val="21"/>
        </w:rPr>
        <w:t>は、</w:t>
      </w:r>
      <w:r w:rsidR="008E7EAC" w:rsidRPr="00E160FC">
        <w:rPr>
          <w:rFonts w:ascii="ＭＳ 明朝" w:hAnsi="ＭＳ 明朝" w:hint="eastAsia"/>
          <w:color w:val="000000"/>
          <w:szCs w:val="21"/>
        </w:rPr>
        <w:t>暴力団員による不当な行為の防止等に関する法律（以下「暴対法」という。）第</w:t>
      </w:r>
      <w:r>
        <w:rPr>
          <w:rFonts w:ascii="ＭＳ 明朝" w:hAnsi="ＭＳ 明朝" w:hint="eastAsia"/>
          <w:color w:val="000000"/>
          <w:szCs w:val="21"/>
        </w:rPr>
        <w:t>２</w:t>
      </w:r>
      <w:r w:rsidR="008E7EAC" w:rsidRPr="00E160FC">
        <w:rPr>
          <w:rFonts w:ascii="ＭＳ 明朝" w:hAnsi="ＭＳ 明朝" w:hint="eastAsia"/>
          <w:color w:val="000000"/>
          <w:szCs w:val="21"/>
        </w:rPr>
        <w:t>条第</w:t>
      </w:r>
      <w:r>
        <w:rPr>
          <w:rFonts w:ascii="ＭＳ 明朝" w:hAnsi="ＭＳ 明朝" w:hint="eastAsia"/>
          <w:color w:val="000000"/>
          <w:szCs w:val="21"/>
        </w:rPr>
        <w:lastRenderedPageBreak/>
        <w:t>２</w:t>
      </w:r>
      <w:r w:rsidR="008E7EAC" w:rsidRPr="00E160FC">
        <w:rPr>
          <w:rFonts w:ascii="ＭＳ 明朝" w:hAnsi="ＭＳ 明朝" w:hint="eastAsia"/>
          <w:color w:val="000000"/>
          <w:szCs w:val="21"/>
        </w:rPr>
        <w:t>号に定義される</w:t>
      </w:r>
      <w:r w:rsidR="008E7EAC" w:rsidRPr="00E832B0">
        <w:rPr>
          <w:rFonts w:ascii="ＭＳ 明朝" w:hAnsi="ＭＳ 明朝" w:hint="eastAsia"/>
          <w:color w:val="000000"/>
          <w:szCs w:val="21"/>
        </w:rPr>
        <w:t>暴力団、</w:t>
      </w:r>
      <w:r w:rsidR="008E7EAC" w:rsidRPr="00E160FC">
        <w:rPr>
          <w:rFonts w:ascii="ＭＳ 明朝" w:hAnsi="ＭＳ 明朝" w:hint="eastAsia"/>
          <w:color w:val="000000"/>
          <w:szCs w:val="21"/>
        </w:rPr>
        <w:t>暴対法第</w:t>
      </w:r>
      <w:r>
        <w:rPr>
          <w:rFonts w:ascii="ＭＳ 明朝" w:hAnsi="ＭＳ 明朝" w:hint="eastAsia"/>
          <w:color w:val="000000"/>
          <w:szCs w:val="21"/>
        </w:rPr>
        <w:t>２</w:t>
      </w:r>
      <w:r w:rsidR="008E7EAC" w:rsidRPr="00E160FC">
        <w:rPr>
          <w:rFonts w:ascii="ＭＳ 明朝" w:hAnsi="ＭＳ 明朝" w:hint="eastAsia"/>
          <w:color w:val="000000"/>
          <w:szCs w:val="21"/>
        </w:rPr>
        <w:t>条第</w:t>
      </w:r>
      <w:r>
        <w:rPr>
          <w:rFonts w:ascii="ＭＳ 明朝" w:hAnsi="ＭＳ 明朝" w:hint="eastAsia"/>
          <w:color w:val="000000"/>
          <w:szCs w:val="21"/>
        </w:rPr>
        <w:t>６</w:t>
      </w:r>
      <w:r w:rsidR="008E7EAC" w:rsidRPr="00E160FC">
        <w:rPr>
          <w:rFonts w:ascii="ＭＳ 明朝" w:hAnsi="ＭＳ 明朝" w:hint="eastAsia"/>
          <w:color w:val="000000"/>
          <w:szCs w:val="21"/>
        </w:rPr>
        <w:t>号に定義される</w:t>
      </w:r>
      <w:r w:rsidR="008E7EAC" w:rsidRPr="00E832B0">
        <w:rPr>
          <w:rFonts w:ascii="ＭＳ 明朝" w:hAnsi="ＭＳ 明朝" w:hint="eastAsia"/>
          <w:color w:val="000000"/>
          <w:szCs w:val="21"/>
        </w:rPr>
        <w:t>暴力団員（暴力団員でなくなった日から５年を経過しない者を含む。）、暴力団準構成員、暴力団関係企業、総会屋等、社会運動等標ぼうゴロ又は特殊知能暴力集団等及びこれらに準ずる者</w:t>
      </w:r>
      <w:r w:rsidR="008E7EAC" w:rsidRPr="000D759A">
        <w:rPr>
          <w:rFonts w:ascii="ＭＳ 明朝" w:hint="eastAsia"/>
        </w:rPr>
        <w:t>（以下「反社会的勢力」という。）</w:t>
      </w:r>
      <w:r w:rsidR="008E7EAC" w:rsidRPr="00E832B0">
        <w:rPr>
          <w:rFonts w:ascii="ＭＳ 明朝" w:hAnsi="ＭＳ 明朝" w:hint="eastAsia"/>
          <w:color w:val="000000"/>
          <w:szCs w:val="21"/>
        </w:rPr>
        <w:t>のいずれにも該当</w:t>
      </w:r>
      <w:r w:rsidR="008E7EAC">
        <w:rPr>
          <w:rFonts w:ascii="ＭＳ 明朝" w:hAnsi="ＭＳ 明朝" w:hint="eastAsia"/>
          <w:color w:val="000000"/>
          <w:szCs w:val="21"/>
        </w:rPr>
        <w:t>せず、また反社会的勢力と社会的に非難されるべき関係を有</w:t>
      </w:r>
      <w:r w:rsidR="008E7EAC" w:rsidRPr="00E832B0">
        <w:rPr>
          <w:rFonts w:ascii="ＭＳ 明朝" w:hAnsi="ＭＳ 明朝" w:hint="eastAsia"/>
          <w:color w:val="000000"/>
          <w:szCs w:val="21"/>
        </w:rPr>
        <w:t>しないことを確約する。</w:t>
      </w:r>
    </w:p>
    <w:p w14:paraId="39995A63" w14:textId="54F5FBAA" w:rsidR="00BA440C" w:rsidRDefault="00BA440C" w:rsidP="00D74DF5">
      <w:pPr>
        <w:rPr>
          <w:rFonts w:ascii="ＭＳ 明朝" w:hAnsi="ＭＳ 明朝"/>
          <w:szCs w:val="21"/>
        </w:rPr>
      </w:pPr>
    </w:p>
    <w:p w14:paraId="007149E9" w14:textId="1A538E12" w:rsidR="005D6473" w:rsidRPr="008121BE" w:rsidRDefault="005D6473" w:rsidP="00D263E6">
      <w:pPr>
        <w:ind w:left="209" w:hangingChars="100" w:hanging="209"/>
        <w:rPr>
          <w:rFonts w:ascii="ＭＳ 明朝" w:hAnsi="ＭＳ 明朝"/>
          <w:szCs w:val="21"/>
        </w:rPr>
      </w:pPr>
      <w:r>
        <w:rPr>
          <w:rFonts w:ascii="ＭＳ 明朝" w:hAnsi="ＭＳ 明朝" w:hint="eastAsia"/>
          <w:szCs w:val="21"/>
        </w:rPr>
        <w:t>（協議）</w:t>
      </w:r>
    </w:p>
    <w:p w14:paraId="7F73DB22" w14:textId="7D7CE39E" w:rsidR="008E7EAC" w:rsidRDefault="005D6473" w:rsidP="00D263E6">
      <w:pPr>
        <w:ind w:left="209" w:hangingChars="100" w:hanging="209"/>
        <w:rPr>
          <w:rFonts w:ascii="ＭＳ 明朝" w:hAnsi="ＭＳ 明朝"/>
          <w:color w:val="000000"/>
          <w:szCs w:val="21"/>
        </w:rPr>
      </w:pPr>
      <w:r>
        <w:rPr>
          <w:rFonts w:ascii="ＭＳ 明朝" w:hAnsi="ＭＳ 明朝" w:hint="eastAsia"/>
          <w:color w:val="000000"/>
          <w:szCs w:val="21"/>
        </w:rPr>
        <w:t>第</w:t>
      </w:r>
      <w:r w:rsidR="00D74DF5">
        <w:rPr>
          <w:rFonts w:ascii="ＭＳ 明朝" w:hAnsi="ＭＳ 明朝" w:hint="eastAsia"/>
          <w:color w:val="000000"/>
          <w:szCs w:val="21"/>
        </w:rPr>
        <w:t>１</w:t>
      </w:r>
      <w:r w:rsidR="003744FD">
        <w:rPr>
          <w:rFonts w:ascii="ＭＳ 明朝" w:hAnsi="ＭＳ 明朝" w:hint="eastAsia"/>
          <w:color w:val="000000"/>
          <w:szCs w:val="21"/>
        </w:rPr>
        <w:t>３</w:t>
      </w:r>
      <w:r>
        <w:rPr>
          <w:rFonts w:ascii="ＭＳ 明朝" w:hAnsi="ＭＳ 明朝" w:hint="eastAsia"/>
          <w:color w:val="000000"/>
          <w:szCs w:val="21"/>
        </w:rPr>
        <w:t xml:space="preserve">条　</w:t>
      </w:r>
      <w:r w:rsidR="008E7EAC" w:rsidRPr="008121BE">
        <w:rPr>
          <w:rFonts w:ascii="ＭＳ 明朝" w:hAnsi="ＭＳ 明朝" w:hint="eastAsia"/>
          <w:color w:val="000000"/>
          <w:szCs w:val="21"/>
        </w:rPr>
        <w:t>本申込書に定めのない事項については、</w:t>
      </w:r>
      <w:r>
        <w:rPr>
          <w:rFonts w:ascii="ＭＳ 明朝" w:hAnsi="ＭＳ 明朝" w:hint="eastAsia"/>
          <w:color w:val="000000"/>
          <w:szCs w:val="21"/>
        </w:rPr>
        <w:t>甲</w:t>
      </w:r>
      <w:r w:rsidRPr="008121BE">
        <w:rPr>
          <w:rFonts w:ascii="ＭＳ 明朝" w:hAnsi="ＭＳ 明朝" w:hint="eastAsia"/>
          <w:szCs w:val="21"/>
        </w:rPr>
        <w:t>及び</w:t>
      </w:r>
      <w:r>
        <w:rPr>
          <w:rFonts w:ascii="ＭＳ 明朝" w:hAnsi="ＭＳ 明朝" w:hint="eastAsia"/>
          <w:szCs w:val="21"/>
        </w:rPr>
        <w:t>乙</w:t>
      </w:r>
      <w:r w:rsidR="00BA440C">
        <w:rPr>
          <w:rFonts w:ascii="ＭＳ 明朝" w:hAnsi="ＭＳ 明朝" w:hint="eastAsia"/>
          <w:szCs w:val="21"/>
        </w:rPr>
        <w:t>の間</w:t>
      </w:r>
      <w:r w:rsidR="008E7EAC" w:rsidRPr="008121BE">
        <w:rPr>
          <w:rFonts w:ascii="ＭＳ 明朝" w:hAnsi="ＭＳ 明朝" w:hint="eastAsia"/>
          <w:color w:val="000000"/>
          <w:szCs w:val="21"/>
        </w:rPr>
        <w:t>で協議の上</w:t>
      </w:r>
      <w:r w:rsidR="00BA440C">
        <w:rPr>
          <w:rFonts w:ascii="ＭＳ 明朝" w:hAnsi="ＭＳ 明朝" w:hint="eastAsia"/>
          <w:color w:val="000000"/>
          <w:szCs w:val="21"/>
        </w:rPr>
        <w:t>、</w:t>
      </w:r>
      <w:r w:rsidR="008E7EAC" w:rsidRPr="008121BE">
        <w:rPr>
          <w:rFonts w:ascii="ＭＳ 明朝" w:hAnsi="ＭＳ 明朝" w:hint="eastAsia"/>
          <w:color w:val="000000"/>
          <w:szCs w:val="21"/>
        </w:rPr>
        <w:t>決定するものとする。</w:t>
      </w:r>
    </w:p>
    <w:p w14:paraId="126457E0" w14:textId="2E8BEF23" w:rsidR="00D74DF5" w:rsidRDefault="00D74DF5" w:rsidP="00D263E6">
      <w:pPr>
        <w:ind w:left="209" w:hangingChars="100" w:hanging="209"/>
        <w:rPr>
          <w:rFonts w:ascii="ＭＳ 明朝" w:hAnsi="ＭＳ 明朝"/>
          <w:color w:val="000000"/>
          <w:szCs w:val="21"/>
        </w:rPr>
      </w:pPr>
    </w:p>
    <w:p w14:paraId="4961E57C" w14:textId="47745537" w:rsidR="00D74DF5" w:rsidRDefault="00D74DF5">
      <w:pPr>
        <w:widowControl/>
        <w:jc w:val="left"/>
        <w:rPr>
          <w:rFonts w:ascii="ＭＳ 明朝" w:hAnsi="ＭＳ 明朝"/>
          <w:color w:val="000000"/>
          <w:szCs w:val="21"/>
        </w:rPr>
      </w:pPr>
    </w:p>
    <w:p w14:paraId="62697A9E" w14:textId="77777777" w:rsidR="00D74DF5" w:rsidRDefault="00D74DF5" w:rsidP="00D74DF5">
      <w:pPr>
        <w:pStyle w:val="a5"/>
        <w:ind w:leftChars="0" w:left="0"/>
        <w:rPr>
          <w:lang w:eastAsia="ja-JP"/>
        </w:rPr>
      </w:pPr>
      <w:r>
        <w:rPr>
          <w:rFonts w:hint="eastAsia"/>
          <w:lang w:eastAsia="ja-JP"/>
        </w:rPr>
        <w:t>本契約締結の証として、本書２通を作成し、甲乙記名押印の上、各１通を保有する。</w:t>
      </w:r>
    </w:p>
    <w:p w14:paraId="0391EE85" w14:textId="77777777" w:rsidR="00D74DF5" w:rsidRDefault="00D74DF5" w:rsidP="00D74DF5">
      <w:pPr>
        <w:rPr>
          <w:szCs w:val="21"/>
        </w:rPr>
      </w:pPr>
    </w:p>
    <w:p w14:paraId="1466E66E" w14:textId="4AA2BD36" w:rsidR="00D74DF5" w:rsidRDefault="00D74DF5" w:rsidP="00D74DF5">
      <w:pPr>
        <w:pStyle w:val="a7"/>
        <w:ind w:firstLineChars="100" w:firstLine="209"/>
      </w:pPr>
      <w:r>
        <w:rPr>
          <w:rFonts w:hint="eastAsia"/>
        </w:rPr>
        <w:t xml:space="preserve">　　年　　月　　日　</w:t>
      </w:r>
    </w:p>
    <w:p w14:paraId="6041A3BF" w14:textId="5133BC23" w:rsidR="00D74DF5" w:rsidRDefault="00D74DF5" w:rsidP="00D74DF5"/>
    <w:p w14:paraId="48C57E2E" w14:textId="77777777" w:rsidR="00D74DF5" w:rsidRPr="00D74DF5" w:rsidRDefault="00D74DF5" w:rsidP="00D74DF5"/>
    <w:p w14:paraId="1078261B" w14:textId="213F4C82" w:rsidR="00D74DF5" w:rsidRDefault="00D74DF5" w:rsidP="00D74DF5">
      <w:pPr>
        <w:pStyle w:val="a7"/>
        <w:ind w:firstLineChars="1100" w:firstLine="2295"/>
        <w:rPr>
          <w:lang w:eastAsia="zh-CN"/>
        </w:rPr>
      </w:pPr>
      <w:r>
        <w:rPr>
          <w:rFonts w:hint="eastAsia"/>
        </w:rPr>
        <w:t xml:space="preserve">　　　　　　　　　　</w:t>
      </w:r>
      <w:r>
        <w:t xml:space="preserve">  </w:t>
      </w:r>
      <w:r>
        <w:rPr>
          <w:rFonts w:hint="eastAsia"/>
        </w:rPr>
        <w:t>熊本市西区池田４丁目２２番１号</w:t>
      </w:r>
    </w:p>
    <w:p w14:paraId="6C5A9FB7" w14:textId="77777777" w:rsidR="00D74DF5" w:rsidRDefault="00D74DF5" w:rsidP="00D74DF5">
      <w:pPr>
        <w:ind w:firstLineChars="1900" w:firstLine="3965"/>
        <w:rPr>
          <w:szCs w:val="21"/>
        </w:rPr>
      </w:pPr>
      <w:r>
        <w:rPr>
          <w:rFonts w:hint="eastAsia"/>
          <w:szCs w:val="21"/>
        </w:rPr>
        <w:t>甲　　崇城大学</w:t>
      </w:r>
    </w:p>
    <w:p w14:paraId="6BAE1B60" w14:textId="115014C1" w:rsidR="00D74DF5" w:rsidRDefault="00D74DF5" w:rsidP="00D74DF5">
      <w:pPr>
        <w:ind w:firstLineChars="2200" w:firstLine="4591"/>
        <w:rPr>
          <w:szCs w:val="21"/>
        </w:rPr>
      </w:pPr>
      <w:r>
        <w:rPr>
          <w:rFonts w:hint="eastAsia"/>
          <w:szCs w:val="21"/>
        </w:rPr>
        <w:t xml:space="preserve">学長　　</w:t>
      </w:r>
      <w:r w:rsidR="00C63B56">
        <w:rPr>
          <w:rFonts w:hint="eastAsia"/>
          <w:szCs w:val="21"/>
        </w:rPr>
        <w:t>小</w:t>
      </w:r>
      <w:r>
        <w:rPr>
          <w:rFonts w:hint="eastAsia"/>
          <w:szCs w:val="21"/>
        </w:rPr>
        <w:t xml:space="preserve">　</w:t>
      </w:r>
      <w:r w:rsidR="00C63B56">
        <w:rPr>
          <w:rFonts w:hint="eastAsia"/>
          <w:szCs w:val="21"/>
        </w:rPr>
        <w:t>野</w:t>
      </w:r>
      <w:r>
        <w:rPr>
          <w:rFonts w:hint="eastAsia"/>
          <w:szCs w:val="21"/>
        </w:rPr>
        <w:t xml:space="preserve">　</w:t>
      </w:r>
      <w:r w:rsidR="00C63B56">
        <w:rPr>
          <w:rFonts w:hint="eastAsia"/>
          <w:szCs w:val="21"/>
        </w:rPr>
        <w:t>長</w:t>
      </w:r>
      <w:r>
        <w:rPr>
          <w:rFonts w:hint="eastAsia"/>
          <w:szCs w:val="21"/>
        </w:rPr>
        <w:t xml:space="preserve">　</w:t>
      </w:r>
      <w:r w:rsidR="00C63B56">
        <w:rPr>
          <w:rFonts w:hint="eastAsia"/>
          <w:szCs w:val="21"/>
        </w:rPr>
        <w:t>門</w:t>
      </w:r>
      <w:r>
        <w:rPr>
          <w:rFonts w:hint="eastAsia"/>
          <w:szCs w:val="21"/>
        </w:rPr>
        <w:t xml:space="preserve">　　印</w:t>
      </w:r>
    </w:p>
    <w:p w14:paraId="115D214C" w14:textId="77777777" w:rsidR="00D74DF5" w:rsidRDefault="00D74DF5" w:rsidP="00D74DF5">
      <w:pPr>
        <w:pStyle w:val="a7"/>
        <w:rPr>
          <w:rFonts w:ascii="ＭＳ 明朝" w:hAnsi="ＭＳ 明朝"/>
        </w:rPr>
      </w:pPr>
    </w:p>
    <w:p w14:paraId="3CD317FB" w14:textId="77777777" w:rsidR="00D74DF5" w:rsidRDefault="00D74DF5" w:rsidP="00D74DF5">
      <w:pPr>
        <w:ind w:leftChars="1971" w:left="4113"/>
        <w:rPr>
          <w:szCs w:val="21"/>
        </w:rPr>
      </w:pPr>
    </w:p>
    <w:p w14:paraId="094BDAF1" w14:textId="5B868107" w:rsidR="00D74DF5" w:rsidRDefault="00D74DF5" w:rsidP="00D74DF5">
      <w:pPr>
        <w:ind w:firstLineChars="2200" w:firstLine="4591"/>
        <w:rPr>
          <w:szCs w:val="21"/>
        </w:rPr>
      </w:pPr>
      <w:r>
        <w:rPr>
          <w:rFonts w:hint="eastAsia"/>
          <w:szCs w:val="21"/>
        </w:rPr>
        <w:t>○○○○○○○○○</w:t>
      </w:r>
    </w:p>
    <w:p w14:paraId="3E1B1276" w14:textId="77777777" w:rsidR="00D74DF5" w:rsidRDefault="00D74DF5" w:rsidP="00D74DF5">
      <w:pPr>
        <w:ind w:firstLineChars="1900" w:firstLine="3965"/>
        <w:rPr>
          <w:szCs w:val="21"/>
        </w:rPr>
      </w:pPr>
      <w:r>
        <w:rPr>
          <w:rFonts w:hint="eastAsia"/>
          <w:szCs w:val="21"/>
        </w:rPr>
        <w:t>乙　　○○○○株式会社</w:t>
      </w:r>
    </w:p>
    <w:p w14:paraId="2FA01A93" w14:textId="77777777" w:rsidR="00D74DF5" w:rsidRDefault="00D74DF5" w:rsidP="00D74DF5">
      <w:pPr>
        <w:ind w:firstLineChars="2109" w:firstLine="4401"/>
        <w:rPr>
          <w:szCs w:val="21"/>
        </w:rPr>
      </w:pPr>
      <w:r>
        <w:rPr>
          <w:rFonts w:hint="eastAsia"/>
          <w:szCs w:val="21"/>
        </w:rPr>
        <w:t xml:space="preserve">　代表取締役社長</w:t>
      </w:r>
    </w:p>
    <w:p w14:paraId="2C284DD9" w14:textId="77777777" w:rsidR="00D74DF5" w:rsidRDefault="00D74DF5" w:rsidP="00D74DF5">
      <w:pPr>
        <w:ind w:firstLineChars="2209" w:firstLine="4610"/>
        <w:rPr>
          <w:szCs w:val="21"/>
        </w:rPr>
      </w:pPr>
      <w:r>
        <w:rPr>
          <w:rFonts w:hint="eastAsia"/>
          <w:szCs w:val="21"/>
        </w:rPr>
        <w:t xml:space="preserve">　○　○　○　○　　印</w:t>
      </w:r>
    </w:p>
    <w:p w14:paraId="14EEBD29" w14:textId="77777777" w:rsidR="00D74DF5" w:rsidRPr="00D74DF5" w:rsidRDefault="00D74DF5" w:rsidP="00D263E6">
      <w:pPr>
        <w:ind w:left="209" w:hangingChars="100" w:hanging="209"/>
        <w:rPr>
          <w:rFonts w:ascii="ＭＳ 明朝" w:hAnsi="ＭＳ 明朝"/>
          <w:color w:val="000000"/>
          <w:szCs w:val="21"/>
        </w:rPr>
      </w:pPr>
    </w:p>
    <w:p w14:paraId="3111EA42" w14:textId="1AFC4D31" w:rsidR="008E7EAC" w:rsidRPr="00C75B9C" w:rsidRDefault="008E7EAC" w:rsidP="006352F3">
      <w:pPr>
        <w:rPr>
          <w:rFonts w:ascii="ＭＳ 明朝" w:hAnsi="ＭＳ 明朝"/>
          <w:sz w:val="20"/>
          <w:szCs w:val="20"/>
        </w:rPr>
      </w:pPr>
    </w:p>
    <w:p w14:paraId="7AE9DE81" w14:textId="77777777" w:rsidR="000E343C" w:rsidRDefault="000E343C" w:rsidP="00AB4C0F">
      <w:pPr>
        <w:spacing w:line="0" w:lineRule="atLeast"/>
      </w:pPr>
    </w:p>
    <w:sectPr w:rsidR="000E343C" w:rsidSect="00901F0B">
      <w:pgSz w:w="11906" w:h="16838" w:code="9"/>
      <w:pgMar w:top="1134" w:right="1134" w:bottom="1134" w:left="1134"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F78B" w14:textId="77777777" w:rsidR="002021B5" w:rsidRDefault="002021B5" w:rsidP="00C63B56">
      <w:r>
        <w:separator/>
      </w:r>
    </w:p>
  </w:endnote>
  <w:endnote w:type="continuationSeparator" w:id="0">
    <w:p w14:paraId="422D4D30" w14:textId="77777777" w:rsidR="002021B5" w:rsidRDefault="002021B5" w:rsidP="00C6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FAD2" w14:textId="77777777" w:rsidR="002021B5" w:rsidRDefault="002021B5" w:rsidP="00C63B56">
      <w:r>
        <w:separator/>
      </w:r>
    </w:p>
  </w:footnote>
  <w:footnote w:type="continuationSeparator" w:id="0">
    <w:p w14:paraId="6CF083BE" w14:textId="77777777" w:rsidR="002021B5" w:rsidRDefault="002021B5" w:rsidP="00C63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AC"/>
    <w:rsid w:val="00095A9B"/>
    <w:rsid w:val="000E343C"/>
    <w:rsid w:val="00120905"/>
    <w:rsid w:val="002021B5"/>
    <w:rsid w:val="002137D1"/>
    <w:rsid w:val="002673E8"/>
    <w:rsid w:val="002A3E16"/>
    <w:rsid w:val="00331811"/>
    <w:rsid w:val="003744FD"/>
    <w:rsid w:val="003C47B3"/>
    <w:rsid w:val="005D6473"/>
    <w:rsid w:val="00600D6B"/>
    <w:rsid w:val="006352F3"/>
    <w:rsid w:val="006872BD"/>
    <w:rsid w:val="007862A7"/>
    <w:rsid w:val="007B2F70"/>
    <w:rsid w:val="007E2C77"/>
    <w:rsid w:val="008B78CD"/>
    <w:rsid w:val="008E7EAC"/>
    <w:rsid w:val="00A35A18"/>
    <w:rsid w:val="00AB4C0F"/>
    <w:rsid w:val="00BA440C"/>
    <w:rsid w:val="00BF1AC8"/>
    <w:rsid w:val="00C331C3"/>
    <w:rsid w:val="00C6026E"/>
    <w:rsid w:val="00C6199E"/>
    <w:rsid w:val="00C63B56"/>
    <w:rsid w:val="00CB3420"/>
    <w:rsid w:val="00CD677E"/>
    <w:rsid w:val="00D263E6"/>
    <w:rsid w:val="00D74DF5"/>
    <w:rsid w:val="00D9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AC3DF"/>
  <w15:chartTrackingRefBased/>
  <w15:docId w15:val="{8BB52229-DF20-43D1-8BD9-90C270BD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A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B2F70"/>
    <w:rPr>
      <w:color w:val="808080"/>
    </w:rPr>
  </w:style>
  <w:style w:type="paragraph" w:styleId="a5">
    <w:name w:val="Body Text Indent"/>
    <w:basedOn w:val="a"/>
    <w:link w:val="a6"/>
    <w:uiPriority w:val="99"/>
    <w:semiHidden/>
    <w:unhideWhenUsed/>
    <w:rsid w:val="00D74DF5"/>
    <w:pPr>
      <w:autoSpaceDE w:val="0"/>
      <w:autoSpaceDN w:val="0"/>
      <w:ind w:leftChars="400" w:left="851"/>
      <w:jc w:val="left"/>
    </w:pPr>
    <w:rPr>
      <w:rFonts w:ascii="ＭＳ 明朝" w:hAnsi="ＭＳ 明朝" w:cs="ＭＳ 明朝"/>
      <w:kern w:val="0"/>
      <w:sz w:val="22"/>
      <w:szCs w:val="22"/>
      <w:lang w:eastAsia="en-US"/>
    </w:rPr>
  </w:style>
  <w:style w:type="character" w:customStyle="1" w:styleId="a6">
    <w:name w:val="本文インデント (文字)"/>
    <w:basedOn w:val="a0"/>
    <w:link w:val="a5"/>
    <w:uiPriority w:val="99"/>
    <w:semiHidden/>
    <w:rsid w:val="00D74DF5"/>
    <w:rPr>
      <w:rFonts w:ascii="ＭＳ 明朝" w:eastAsia="ＭＳ 明朝" w:hAnsi="ＭＳ 明朝" w:cs="ＭＳ 明朝"/>
      <w:kern w:val="0"/>
      <w:sz w:val="22"/>
      <w:lang w:eastAsia="en-US"/>
    </w:rPr>
  </w:style>
  <w:style w:type="paragraph" w:styleId="a7">
    <w:name w:val="Date"/>
    <w:basedOn w:val="a"/>
    <w:next w:val="a"/>
    <w:link w:val="a8"/>
    <w:rsid w:val="00D74DF5"/>
    <w:rPr>
      <w:szCs w:val="21"/>
    </w:rPr>
  </w:style>
  <w:style w:type="character" w:customStyle="1" w:styleId="a8">
    <w:name w:val="日付 (文字)"/>
    <w:basedOn w:val="a0"/>
    <w:link w:val="a7"/>
    <w:rsid w:val="00D74DF5"/>
    <w:rPr>
      <w:rFonts w:ascii="Century" w:eastAsia="ＭＳ 明朝" w:hAnsi="Century" w:cs="Times New Roman"/>
      <w:szCs w:val="21"/>
    </w:rPr>
  </w:style>
  <w:style w:type="character" w:styleId="a9">
    <w:name w:val="annotation reference"/>
    <w:basedOn w:val="a0"/>
    <w:uiPriority w:val="99"/>
    <w:semiHidden/>
    <w:unhideWhenUsed/>
    <w:rsid w:val="003744FD"/>
    <w:rPr>
      <w:sz w:val="18"/>
      <w:szCs w:val="18"/>
    </w:rPr>
  </w:style>
  <w:style w:type="paragraph" w:styleId="aa">
    <w:name w:val="annotation text"/>
    <w:basedOn w:val="a"/>
    <w:link w:val="ab"/>
    <w:uiPriority w:val="99"/>
    <w:semiHidden/>
    <w:unhideWhenUsed/>
    <w:rsid w:val="003744FD"/>
    <w:pPr>
      <w:jc w:val="left"/>
    </w:pPr>
  </w:style>
  <w:style w:type="character" w:customStyle="1" w:styleId="ab">
    <w:name w:val="コメント文字列 (文字)"/>
    <w:basedOn w:val="a0"/>
    <w:link w:val="aa"/>
    <w:uiPriority w:val="99"/>
    <w:semiHidden/>
    <w:rsid w:val="003744FD"/>
    <w:rPr>
      <w:rFonts w:ascii="Century" w:eastAsia="ＭＳ 明朝" w:hAnsi="Century" w:cs="Times New Roman"/>
      <w:szCs w:val="24"/>
    </w:rPr>
  </w:style>
  <w:style w:type="paragraph" w:styleId="ac">
    <w:name w:val="annotation subject"/>
    <w:basedOn w:val="aa"/>
    <w:next w:val="aa"/>
    <w:link w:val="ad"/>
    <w:uiPriority w:val="99"/>
    <w:semiHidden/>
    <w:unhideWhenUsed/>
    <w:rsid w:val="003744FD"/>
    <w:rPr>
      <w:b/>
      <w:bCs/>
    </w:rPr>
  </w:style>
  <w:style w:type="character" w:customStyle="1" w:styleId="ad">
    <w:name w:val="コメント内容 (文字)"/>
    <w:basedOn w:val="ab"/>
    <w:link w:val="ac"/>
    <w:uiPriority w:val="99"/>
    <w:semiHidden/>
    <w:rsid w:val="003744FD"/>
    <w:rPr>
      <w:rFonts w:ascii="Century" w:eastAsia="ＭＳ 明朝" w:hAnsi="Century" w:cs="Times New Roman"/>
      <w:b/>
      <w:bCs/>
      <w:szCs w:val="24"/>
    </w:rPr>
  </w:style>
  <w:style w:type="paragraph" w:styleId="ae">
    <w:name w:val="header"/>
    <w:basedOn w:val="a"/>
    <w:link w:val="af"/>
    <w:uiPriority w:val="99"/>
    <w:unhideWhenUsed/>
    <w:rsid w:val="00C63B56"/>
    <w:pPr>
      <w:tabs>
        <w:tab w:val="center" w:pos="4252"/>
        <w:tab w:val="right" w:pos="8504"/>
      </w:tabs>
      <w:snapToGrid w:val="0"/>
    </w:pPr>
  </w:style>
  <w:style w:type="character" w:customStyle="1" w:styleId="af">
    <w:name w:val="ヘッダー (文字)"/>
    <w:basedOn w:val="a0"/>
    <w:link w:val="ae"/>
    <w:uiPriority w:val="99"/>
    <w:rsid w:val="00C63B56"/>
    <w:rPr>
      <w:rFonts w:ascii="Century" w:eastAsia="ＭＳ 明朝" w:hAnsi="Century" w:cs="Times New Roman"/>
      <w:szCs w:val="24"/>
    </w:rPr>
  </w:style>
  <w:style w:type="paragraph" w:styleId="af0">
    <w:name w:val="footer"/>
    <w:basedOn w:val="a"/>
    <w:link w:val="af1"/>
    <w:uiPriority w:val="99"/>
    <w:unhideWhenUsed/>
    <w:rsid w:val="00C63B56"/>
    <w:pPr>
      <w:tabs>
        <w:tab w:val="center" w:pos="4252"/>
        <w:tab w:val="right" w:pos="8504"/>
      </w:tabs>
      <w:snapToGrid w:val="0"/>
    </w:pPr>
  </w:style>
  <w:style w:type="character" w:customStyle="1" w:styleId="af1">
    <w:name w:val="フッター (文字)"/>
    <w:basedOn w:val="a0"/>
    <w:link w:val="af0"/>
    <w:uiPriority w:val="99"/>
    <w:rsid w:val="00C63B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本山　彩霞</dc:creator>
  <cp:keywords/>
  <dc:description/>
  <cp:lastModifiedBy>nozomi18</cp:lastModifiedBy>
  <cp:revision>8</cp:revision>
  <dcterms:created xsi:type="dcterms:W3CDTF">2022-07-06T04:44:00Z</dcterms:created>
  <dcterms:modified xsi:type="dcterms:W3CDTF">2024-01-29T07:46:00Z</dcterms:modified>
</cp:coreProperties>
</file>